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Y="1244"/>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40"/>
      </w:tblGrid>
      <w:tr w:rsidR="005553E2" w:rsidRPr="007B55E6" w:rsidTr="0067090B">
        <w:tc>
          <w:tcPr>
            <w:tcW w:w="10740" w:type="dxa"/>
          </w:tcPr>
          <w:p w:rsidR="005553E2" w:rsidRPr="0067090B" w:rsidRDefault="005553E2" w:rsidP="0067090B">
            <w:pPr>
              <w:spacing w:after="0" w:line="240" w:lineRule="auto"/>
              <w:jc w:val="center"/>
              <w:rPr>
                <w:rFonts w:ascii="Comic Sans MS" w:hAnsi="Comic Sans MS"/>
                <w:b/>
                <w:color w:val="2E74B5" w:themeColor="accent1" w:themeShade="BF"/>
                <w:sz w:val="32"/>
                <w:szCs w:val="32"/>
                <w:u w:val="single"/>
              </w:rPr>
            </w:pPr>
            <w:r w:rsidRPr="0067090B">
              <w:rPr>
                <w:rFonts w:ascii="Comic Sans MS" w:hAnsi="Comic Sans MS"/>
                <w:b/>
                <w:color w:val="2E74B5" w:themeColor="accent1" w:themeShade="BF"/>
                <w:sz w:val="32"/>
                <w:szCs w:val="32"/>
                <w:u w:val="single"/>
              </w:rPr>
              <w:t xml:space="preserve">Fiche de présentation de__________________            </w:t>
            </w:r>
          </w:p>
          <w:p w:rsidR="005553E2" w:rsidRPr="0067090B" w:rsidRDefault="005553E2" w:rsidP="0067090B">
            <w:pPr>
              <w:spacing w:after="0" w:line="240" w:lineRule="auto"/>
              <w:rPr>
                <w:rFonts w:ascii="Comic Sans MS" w:hAnsi="Comic Sans MS"/>
                <w:b/>
                <w:color w:val="2E74B5" w:themeColor="accent1" w:themeShade="BF"/>
                <w:sz w:val="24"/>
                <w:szCs w:val="24"/>
                <w:u w:val="single"/>
              </w:rPr>
            </w:pPr>
          </w:p>
          <w:p w:rsidR="002A7EF5" w:rsidRPr="002A7EF5" w:rsidRDefault="005553E2" w:rsidP="0067090B">
            <w:pPr>
              <w:spacing w:after="0" w:line="240" w:lineRule="auto"/>
              <w:rPr>
                <w:rFonts w:ascii="Comic Sans MS" w:hAnsi="Comic Sans MS"/>
                <w:b/>
                <w:i/>
                <w:sz w:val="24"/>
                <w:szCs w:val="24"/>
              </w:rPr>
            </w:pPr>
            <w:r w:rsidRPr="0067090B">
              <w:rPr>
                <w:rFonts w:ascii="Comic Sans MS" w:hAnsi="Comic Sans MS"/>
                <w:b/>
                <w:color w:val="2E74B5" w:themeColor="accent1" w:themeShade="BF"/>
                <w:sz w:val="24"/>
                <w:szCs w:val="24"/>
                <w:u w:val="single"/>
              </w:rPr>
              <w:t>TSA :</w:t>
            </w:r>
            <w:r w:rsidRPr="0067090B">
              <w:rPr>
                <w:rFonts w:ascii="Comic Sans MS" w:hAnsi="Comic Sans MS"/>
                <w:color w:val="2E74B5" w:themeColor="accent1" w:themeShade="BF"/>
                <w:sz w:val="24"/>
                <w:szCs w:val="24"/>
              </w:rPr>
              <w:t xml:space="preserve"> </w:t>
            </w:r>
            <w:r w:rsidRPr="002A7EF5">
              <w:rPr>
                <w:rFonts w:ascii="Comic Sans MS" w:hAnsi="Comic Sans MS"/>
                <w:b/>
                <w:i/>
                <w:sz w:val="24"/>
                <w:szCs w:val="24"/>
              </w:rPr>
              <w:t>c’est un trouble du spectre autistique, avec</w:t>
            </w:r>
            <w:r w:rsidR="002A7EF5" w:rsidRPr="002A7EF5">
              <w:rPr>
                <w:rFonts w:ascii="Comic Sans MS" w:hAnsi="Comic Sans MS"/>
                <w:b/>
                <w:i/>
                <w:sz w:val="24"/>
                <w:szCs w:val="24"/>
              </w:rPr>
              <w:t xml:space="preserve"> ou </w:t>
            </w:r>
            <w:r w:rsidRPr="002A7EF5">
              <w:rPr>
                <w:rFonts w:ascii="Comic Sans MS" w:hAnsi="Comic Sans MS"/>
                <w:b/>
                <w:i/>
                <w:sz w:val="24"/>
                <w:szCs w:val="24"/>
              </w:rPr>
              <w:t xml:space="preserve">sans déficience intellectuelle, qui entraine des difficultés de compréhension et </w:t>
            </w:r>
            <w:r w:rsidR="002A7EF5" w:rsidRPr="002A7EF5">
              <w:rPr>
                <w:rFonts w:ascii="Comic Sans MS" w:hAnsi="Comic Sans MS"/>
                <w:b/>
                <w:i/>
                <w:sz w:val="24"/>
                <w:szCs w:val="24"/>
              </w:rPr>
              <w:t xml:space="preserve">de </w:t>
            </w:r>
            <w:r w:rsidRPr="002A7EF5">
              <w:rPr>
                <w:rFonts w:ascii="Comic Sans MS" w:hAnsi="Comic Sans MS"/>
                <w:b/>
                <w:i/>
                <w:sz w:val="24"/>
                <w:szCs w:val="24"/>
              </w:rPr>
              <w:t xml:space="preserve">gestion des ressentis physiques et émotionnels. </w:t>
            </w:r>
          </w:p>
          <w:p w:rsidR="005553E2" w:rsidRPr="007B55E6" w:rsidRDefault="005553E2" w:rsidP="0067090B">
            <w:pPr>
              <w:spacing w:after="0" w:line="240" w:lineRule="auto"/>
              <w:rPr>
                <w:rFonts w:ascii="Comic Sans MS" w:hAnsi="Comic Sans MS"/>
                <w:sz w:val="24"/>
                <w:szCs w:val="24"/>
              </w:rPr>
            </w:pPr>
            <w:r w:rsidRPr="007B55E6">
              <w:rPr>
                <w:rFonts w:ascii="Comic Sans MS" w:hAnsi="Comic Sans MS"/>
                <w:sz w:val="24"/>
                <w:szCs w:val="24"/>
              </w:rPr>
              <w:t xml:space="preserve">Quand je ne suis pas bien (stress, fatigue, angoisse…), </w:t>
            </w:r>
            <w:r>
              <w:rPr>
                <w:rFonts w:ascii="Comic Sans MS" w:hAnsi="Comic Sans MS"/>
                <w:sz w:val="24"/>
                <w:szCs w:val="24"/>
              </w:rPr>
              <w:t>i</w:t>
            </w:r>
            <w:r w:rsidRPr="007B55E6">
              <w:rPr>
                <w:rFonts w:ascii="Comic Sans MS" w:hAnsi="Comic Sans MS"/>
                <w:sz w:val="24"/>
                <w:szCs w:val="24"/>
              </w:rPr>
              <w:t xml:space="preserve">l est important d’utiliser mes outils visuels (regarder dans mon cartable, sac…), d’éviter de me toucher et de me parler trop vite. Il est important de me poser </w:t>
            </w:r>
            <w:r w:rsidR="002A7EF5">
              <w:rPr>
                <w:rFonts w:ascii="Comic Sans MS" w:hAnsi="Comic Sans MS"/>
                <w:sz w:val="24"/>
                <w:szCs w:val="24"/>
              </w:rPr>
              <w:t xml:space="preserve">une </w:t>
            </w:r>
            <w:r w:rsidRPr="007B55E6">
              <w:rPr>
                <w:rFonts w:ascii="Comic Sans MS" w:hAnsi="Comic Sans MS"/>
                <w:sz w:val="24"/>
                <w:szCs w:val="24"/>
              </w:rPr>
              <w:t>question à la fois et de me laisser le temps d’y répondre. Si je ne réponds pas aux questions, n’insistez pas.</w:t>
            </w:r>
          </w:p>
          <w:p w:rsidR="005553E2" w:rsidRPr="007B55E6" w:rsidRDefault="005553E2" w:rsidP="0067090B">
            <w:pPr>
              <w:spacing w:after="0" w:line="240" w:lineRule="auto"/>
              <w:rPr>
                <w:rFonts w:ascii="Comic Sans MS" w:hAnsi="Comic Sans MS"/>
                <w:sz w:val="24"/>
                <w:szCs w:val="24"/>
              </w:rPr>
            </w:pPr>
            <w:r w:rsidRPr="007B55E6">
              <w:rPr>
                <w:rFonts w:ascii="Comic Sans MS" w:hAnsi="Comic Sans MS"/>
                <w:sz w:val="24"/>
                <w:szCs w:val="24"/>
              </w:rPr>
              <w:t>Protégez-moi du bruit, du monde, mouvements, odeurs…</w:t>
            </w:r>
          </w:p>
          <w:p w:rsidR="005553E2" w:rsidRPr="007B55E6" w:rsidRDefault="005553E2" w:rsidP="0067090B">
            <w:pPr>
              <w:spacing w:after="0" w:line="240" w:lineRule="auto"/>
              <w:rPr>
                <w:rFonts w:ascii="Comic Sans MS" w:hAnsi="Comic Sans MS"/>
                <w:b/>
                <w:sz w:val="24"/>
                <w:szCs w:val="24"/>
                <w:u w:val="single"/>
              </w:rPr>
            </w:pPr>
          </w:p>
          <w:p w:rsidR="005553E2" w:rsidRPr="0067090B" w:rsidRDefault="005553E2" w:rsidP="0067090B">
            <w:pPr>
              <w:spacing w:after="0" w:line="240" w:lineRule="auto"/>
              <w:jc w:val="center"/>
              <w:rPr>
                <w:rFonts w:ascii="Comic Sans MS" w:hAnsi="Comic Sans MS"/>
                <w:b/>
                <w:color w:val="2E74B5" w:themeColor="accent1" w:themeShade="BF"/>
                <w:sz w:val="24"/>
                <w:szCs w:val="24"/>
                <w:u w:val="single"/>
              </w:rPr>
            </w:pPr>
            <w:r w:rsidRPr="0067090B">
              <w:rPr>
                <w:rFonts w:ascii="Comic Sans MS" w:hAnsi="Comic Sans MS"/>
                <w:b/>
                <w:color w:val="2E74B5" w:themeColor="accent1" w:themeShade="BF"/>
                <w:sz w:val="24"/>
                <w:szCs w:val="24"/>
                <w:u w:val="single"/>
              </w:rPr>
              <w:t xml:space="preserve">Présentation de mes </w:t>
            </w:r>
            <w:r w:rsidR="0067090B" w:rsidRPr="0067090B">
              <w:rPr>
                <w:rFonts w:ascii="Comic Sans MS" w:hAnsi="Comic Sans MS"/>
                <w:b/>
                <w:color w:val="2E74B5" w:themeColor="accent1" w:themeShade="BF"/>
                <w:sz w:val="24"/>
                <w:szCs w:val="24"/>
                <w:u w:val="single"/>
              </w:rPr>
              <w:t>particularités</w:t>
            </w:r>
          </w:p>
          <w:p w:rsidR="005553E2" w:rsidRPr="0067090B" w:rsidRDefault="005553E2" w:rsidP="0067090B">
            <w:pPr>
              <w:spacing w:after="0" w:line="240" w:lineRule="auto"/>
              <w:rPr>
                <w:rFonts w:ascii="Comic Sans MS" w:hAnsi="Comic Sans MS"/>
                <w:b/>
                <w:color w:val="2E74B5" w:themeColor="accent1" w:themeShade="BF"/>
                <w:sz w:val="24"/>
                <w:szCs w:val="24"/>
                <w:u w:val="single"/>
              </w:rPr>
            </w:pPr>
          </w:p>
          <w:p w:rsidR="005553E2" w:rsidRPr="0067090B" w:rsidRDefault="005553E2" w:rsidP="0067090B">
            <w:pPr>
              <w:pStyle w:val="Paragraphedeliste"/>
              <w:numPr>
                <w:ilvl w:val="0"/>
                <w:numId w:val="3"/>
              </w:numPr>
              <w:spacing w:after="0" w:line="240" w:lineRule="auto"/>
              <w:rPr>
                <w:rFonts w:ascii="Comic Sans MS" w:hAnsi="Comic Sans MS"/>
                <w:b/>
                <w:color w:val="2E74B5" w:themeColor="accent1" w:themeShade="BF"/>
                <w:sz w:val="24"/>
                <w:szCs w:val="24"/>
                <w:u w:val="single"/>
              </w:rPr>
            </w:pPr>
            <w:r w:rsidRPr="0067090B">
              <w:rPr>
                <w:rFonts w:ascii="Comic Sans MS" w:hAnsi="Comic Sans MS"/>
                <w:b/>
                <w:color w:val="2E74B5" w:themeColor="accent1" w:themeShade="BF"/>
                <w:sz w:val="24"/>
                <w:szCs w:val="24"/>
                <w:u w:val="single"/>
              </w:rPr>
              <w:t xml:space="preserve">J’ai des difficultés à gérer </w:t>
            </w:r>
            <w:proofErr w:type="gramStart"/>
            <w:r w:rsidRPr="0067090B">
              <w:rPr>
                <w:rFonts w:ascii="Comic Sans MS" w:hAnsi="Comic Sans MS"/>
                <w:b/>
                <w:color w:val="2E74B5" w:themeColor="accent1" w:themeShade="BF"/>
                <w:sz w:val="24"/>
                <w:szCs w:val="24"/>
                <w:u w:val="single"/>
              </w:rPr>
              <w:t>mon stress/fatigue/ressentis physiques</w:t>
            </w:r>
            <w:proofErr w:type="gramEnd"/>
            <w:r w:rsidRPr="0067090B">
              <w:rPr>
                <w:rFonts w:ascii="Comic Sans MS" w:hAnsi="Comic Sans MS"/>
                <w:b/>
                <w:color w:val="2E74B5" w:themeColor="accent1" w:themeShade="BF"/>
                <w:sz w:val="24"/>
                <w:szCs w:val="24"/>
                <w:u w:val="single"/>
              </w:rPr>
              <w:t xml:space="preserve">..., difficultés qui peuvent entrainer : </w:t>
            </w:r>
          </w:p>
          <w:p w:rsidR="005553E2" w:rsidRPr="0067090B" w:rsidRDefault="005553E2" w:rsidP="0067090B">
            <w:pPr>
              <w:pStyle w:val="Paragraphedeliste"/>
              <w:spacing w:after="0" w:line="240" w:lineRule="auto"/>
              <w:rPr>
                <w:rFonts w:ascii="Comic Sans MS" w:hAnsi="Comic Sans MS"/>
                <w:color w:val="2E74B5" w:themeColor="accent1" w:themeShade="BF"/>
                <w:sz w:val="24"/>
                <w:szCs w:val="24"/>
              </w:rPr>
            </w:pPr>
            <w:r w:rsidRPr="0067090B">
              <w:rPr>
                <w:rFonts w:ascii="Comic Sans MS" w:hAnsi="Comic Sans MS"/>
                <w:color w:val="2E74B5" w:themeColor="accent1" w:themeShade="BF"/>
                <w:sz w:val="24"/>
                <w:szCs w:val="24"/>
              </w:rPr>
              <w:t>*</w:t>
            </w:r>
          </w:p>
          <w:p w:rsidR="005553E2" w:rsidRPr="0067090B" w:rsidRDefault="005553E2" w:rsidP="0067090B">
            <w:pPr>
              <w:pStyle w:val="Paragraphedeliste"/>
              <w:spacing w:after="0" w:line="240" w:lineRule="auto"/>
              <w:rPr>
                <w:rFonts w:ascii="Comic Sans MS" w:hAnsi="Comic Sans MS"/>
                <w:color w:val="2E74B5" w:themeColor="accent1" w:themeShade="BF"/>
                <w:sz w:val="24"/>
                <w:szCs w:val="24"/>
              </w:rPr>
            </w:pPr>
            <w:r w:rsidRPr="0067090B">
              <w:rPr>
                <w:rFonts w:ascii="Comic Sans MS" w:hAnsi="Comic Sans MS"/>
                <w:color w:val="2E74B5" w:themeColor="accent1" w:themeShade="BF"/>
                <w:sz w:val="24"/>
                <w:szCs w:val="24"/>
              </w:rPr>
              <w:t>*</w:t>
            </w:r>
          </w:p>
          <w:p w:rsidR="005553E2" w:rsidRPr="0067090B" w:rsidRDefault="005553E2" w:rsidP="0067090B">
            <w:pPr>
              <w:pStyle w:val="Paragraphedeliste"/>
              <w:spacing w:after="0" w:line="240" w:lineRule="auto"/>
              <w:rPr>
                <w:rFonts w:ascii="Comic Sans MS" w:hAnsi="Comic Sans MS"/>
                <w:color w:val="2E74B5" w:themeColor="accent1" w:themeShade="BF"/>
                <w:sz w:val="24"/>
                <w:szCs w:val="24"/>
              </w:rPr>
            </w:pPr>
            <w:r w:rsidRPr="0067090B">
              <w:rPr>
                <w:rFonts w:ascii="Comic Sans MS" w:hAnsi="Comic Sans MS"/>
                <w:color w:val="2E74B5" w:themeColor="accent1" w:themeShade="BF"/>
                <w:sz w:val="24"/>
                <w:szCs w:val="24"/>
              </w:rPr>
              <w:t>*</w:t>
            </w:r>
          </w:p>
          <w:p w:rsidR="005553E2" w:rsidRPr="0067090B" w:rsidRDefault="005553E2" w:rsidP="0067090B">
            <w:pPr>
              <w:pStyle w:val="Paragraphedeliste"/>
              <w:spacing w:after="0" w:line="240" w:lineRule="auto"/>
              <w:rPr>
                <w:rFonts w:ascii="Comic Sans MS" w:hAnsi="Comic Sans MS"/>
                <w:color w:val="2E74B5" w:themeColor="accent1" w:themeShade="BF"/>
                <w:sz w:val="24"/>
                <w:szCs w:val="24"/>
              </w:rPr>
            </w:pPr>
            <w:r w:rsidRPr="0067090B">
              <w:rPr>
                <w:rFonts w:ascii="Comic Sans MS" w:hAnsi="Comic Sans MS"/>
                <w:color w:val="2E74B5" w:themeColor="accent1" w:themeShade="BF"/>
                <w:sz w:val="24"/>
                <w:szCs w:val="24"/>
              </w:rPr>
              <w:t>*</w:t>
            </w:r>
          </w:p>
          <w:p w:rsidR="005553E2" w:rsidRPr="0067090B" w:rsidRDefault="005553E2" w:rsidP="0067090B">
            <w:pPr>
              <w:pStyle w:val="Paragraphedeliste"/>
              <w:spacing w:after="0" w:line="240" w:lineRule="auto"/>
              <w:rPr>
                <w:rFonts w:ascii="Comic Sans MS" w:hAnsi="Comic Sans MS"/>
                <w:color w:val="2E74B5" w:themeColor="accent1" w:themeShade="BF"/>
                <w:sz w:val="24"/>
                <w:szCs w:val="24"/>
              </w:rPr>
            </w:pPr>
            <w:r w:rsidRPr="0067090B">
              <w:rPr>
                <w:rFonts w:ascii="Comic Sans MS" w:hAnsi="Comic Sans MS"/>
                <w:color w:val="2E74B5" w:themeColor="accent1" w:themeShade="BF"/>
                <w:sz w:val="24"/>
                <w:szCs w:val="24"/>
              </w:rPr>
              <w:t>*</w:t>
            </w:r>
          </w:p>
          <w:p w:rsidR="005553E2" w:rsidRPr="0067090B" w:rsidRDefault="005553E2" w:rsidP="0067090B">
            <w:pPr>
              <w:pStyle w:val="Paragraphedeliste"/>
              <w:numPr>
                <w:ilvl w:val="0"/>
                <w:numId w:val="3"/>
              </w:numPr>
              <w:spacing w:after="0" w:line="240" w:lineRule="auto"/>
              <w:rPr>
                <w:rFonts w:ascii="Comic Sans MS" w:hAnsi="Comic Sans MS"/>
                <w:b/>
                <w:color w:val="2E74B5" w:themeColor="accent1" w:themeShade="BF"/>
                <w:sz w:val="24"/>
                <w:szCs w:val="24"/>
                <w:u w:val="single"/>
              </w:rPr>
            </w:pPr>
            <w:r w:rsidRPr="0067090B">
              <w:rPr>
                <w:rFonts w:ascii="Comic Sans MS" w:hAnsi="Comic Sans MS"/>
                <w:b/>
                <w:color w:val="2E74B5" w:themeColor="accent1" w:themeShade="BF"/>
                <w:sz w:val="24"/>
                <w:szCs w:val="24"/>
                <w:u w:val="single"/>
              </w:rPr>
              <w:t>Ce qu’il faut faire avec moi :</w:t>
            </w:r>
          </w:p>
          <w:p w:rsidR="005553E2" w:rsidRPr="0067090B" w:rsidRDefault="005553E2" w:rsidP="0067090B">
            <w:pPr>
              <w:pStyle w:val="Paragraphedeliste"/>
              <w:spacing w:after="0" w:line="240" w:lineRule="auto"/>
              <w:rPr>
                <w:rFonts w:ascii="Comic Sans MS" w:hAnsi="Comic Sans MS"/>
                <w:color w:val="2E74B5" w:themeColor="accent1" w:themeShade="BF"/>
                <w:sz w:val="24"/>
                <w:szCs w:val="24"/>
              </w:rPr>
            </w:pPr>
            <w:r w:rsidRPr="0067090B">
              <w:rPr>
                <w:rFonts w:ascii="Comic Sans MS" w:hAnsi="Comic Sans MS"/>
                <w:color w:val="2E74B5" w:themeColor="accent1" w:themeShade="BF"/>
                <w:sz w:val="24"/>
                <w:szCs w:val="24"/>
              </w:rPr>
              <w:t>*</w:t>
            </w:r>
          </w:p>
          <w:p w:rsidR="005553E2" w:rsidRPr="0067090B" w:rsidRDefault="005553E2" w:rsidP="0067090B">
            <w:pPr>
              <w:pStyle w:val="Paragraphedeliste"/>
              <w:spacing w:after="0" w:line="240" w:lineRule="auto"/>
              <w:rPr>
                <w:rFonts w:ascii="Comic Sans MS" w:hAnsi="Comic Sans MS"/>
                <w:color w:val="2E74B5" w:themeColor="accent1" w:themeShade="BF"/>
                <w:sz w:val="24"/>
                <w:szCs w:val="24"/>
              </w:rPr>
            </w:pPr>
            <w:r w:rsidRPr="0067090B">
              <w:rPr>
                <w:rFonts w:ascii="Comic Sans MS" w:hAnsi="Comic Sans MS"/>
                <w:color w:val="2E74B5" w:themeColor="accent1" w:themeShade="BF"/>
                <w:sz w:val="24"/>
                <w:szCs w:val="24"/>
              </w:rPr>
              <w:t>*</w:t>
            </w:r>
          </w:p>
          <w:p w:rsidR="005553E2" w:rsidRPr="0067090B" w:rsidRDefault="005553E2" w:rsidP="0067090B">
            <w:pPr>
              <w:pStyle w:val="Paragraphedeliste"/>
              <w:spacing w:after="0" w:line="240" w:lineRule="auto"/>
              <w:rPr>
                <w:rFonts w:ascii="Comic Sans MS" w:hAnsi="Comic Sans MS"/>
                <w:color w:val="2E74B5" w:themeColor="accent1" w:themeShade="BF"/>
                <w:sz w:val="24"/>
                <w:szCs w:val="24"/>
              </w:rPr>
            </w:pPr>
            <w:r w:rsidRPr="0067090B">
              <w:rPr>
                <w:rFonts w:ascii="Comic Sans MS" w:hAnsi="Comic Sans MS"/>
                <w:color w:val="2E74B5" w:themeColor="accent1" w:themeShade="BF"/>
                <w:sz w:val="24"/>
                <w:szCs w:val="24"/>
              </w:rPr>
              <w:t>*</w:t>
            </w:r>
          </w:p>
          <w:p w:rsidR="005553E2" w:rsidRPr="0067090B" w:rsidRDefault="005553E2" w:rsidP="0067090B">
            <w:pPr>
              <w:pStyle w:val="Paragraphedeliste"/>
              <w:spacing w:after="0" w:line="240" w:lineRule="auto"/>
              <w:rPr>
                <w:rFonts w:ascii="Comic Sans MS" w:hAnsi="Comic Sans MS"/>
                <w:color w:val="2E74B5" w:themeColor="accent1" w:themeShade="BF"/>
                <w:sz w:val="24"/>
                <w:szCs w:val="24"/>
              </w:rPr>
            </w:pPr>
            <w:r w:rsidRPr="0067090B">
              <w:rPr>
                <w:rFonts w:ascii="Comic Sans MS" w:hAnsi="Comic Sans MS"/>
                <w:color w:val="2E74B5" w:themeColor="accent1" w:themeShade="BF"/>
                <w:sz w:val="24"/>
                <w:szCs w:val="24"/>
              </w:rPr>
              <w:t>*</w:t>
            </w:r>
          </w:p>
          <w:p w:rsidR="005553E2" w:rsidRPr="0067090B" w:rsidRDefault="005553E2" w:rsidP="0067090B">
            <w:pPr>
              <w:pStyle w:val="Paragraphedeliste"/>
              <w:spacing w:after="0" w:line="240" w:lineRule="auto"/>
              <w:ind w:left="567" w:hanging="141"/>
              <w:rPr>
                <w:rFonts w:ascii="Comic Sans MS" w:hAnsi="Comic Sans MS"/>
                <w:b/>
                <w:color w:val="2E74B5" w:themeColor="accent1" w:themeShade="BF"/>
                <w:sz w:val="24"/>
                <w:szCs w:val="24"/>
                <w:u w:val="single"/>
              </w:rPr>
            </w:pPr>
            <w:r w:rsidRPr="0067090B">
              <w:rPr>
                <w:rFonts w:ascii="Comic Sans MS" w:hAnsi="Comic Sans MS"/>
                <w:b/>
                <w:color w:val="2E74B5" w:themeColor="accent1" w:themeShade="BF"/>
                <w:sz w:val="24"/>
                <w:szCs w:val="24"/>
                <w:u w:val="single"/>
              </w:rPr>
              <w:t>3.  Ce qu’il ne faut pas faire avec moi :</w:t>
            </w:r>
          </w:p>
          <w:p w:rsidR="005553E2" w:rsidRPr="0067090B" w:rsidRDefault="005553E2" w:rsidP="0067090B">
            <w:pPr>
              <w:pStyle w:val="Paragraphedeliste"/>
              <w:spacing w:after="0" w:line="240" w:lineRule="auto"/>
              <w:ind w:left="709"/>
              <w:rPr>
                <w:rFonts w:ascii="Comic Sans MS" w:hAnsi="Comic Sans MS"/>
                <w:color w:val="2E74B5" w:themeColor="accent1" w:themeShade="BF"/>
                <w:sz w:val="24"/>
                <w:szCs w:val="24"/>
              </w:rPr>
            </w:pPr>
            <w:r w:rsidRPr="0067090B">
              <w:rPr>
                <w:rFonts w:ascii="Comic Sans MS" w:hAnsi="Comic Sans MS"/>
                <w:color w:val="2E74B5" w:themeColor="accent1" w:themeShade="BF"/>
                <w:sz w:val="24"/>
                <w:szCs w:val="24"/>
              </w:rPr>
              <w:t>*</w:t>
            </w:r>
          </w:p>
          <w:p w:rsidR="005553E2" w:rsidRPr="0067090B" w:rsidRDefault="005553E2" w:rsidP="0067090B">
            <w:pPr>
              <w:pStyle w:val="Paragraphedeliste"/>
              <w:spacing w:after="0" w:line="240" w:lineRule="auto"/>
              <w:ind w:left="709"/>
              <w:rPr>
                <w:rFonts w:ascii="Comic Sans MS" w:hAnsi="Comic Sans MS"/>
                <w:color w:val="2E74B5" w:themeColor="accent1" w:themeShade="BF"/>
                <w:sz w:val="24"/>
                <w:szCs w:val="24"/>
              </w:rPr>
            </w:pPr>
            <w:r w:rsidRPr="0067090B">
              <w:rPr>
                <w:rFonts w:ascii="Comic Sans MS" w:hAnsi="Comic Sans MS"/>
                <w:color w:val="2E74B5" w:themeColor="accent1" w:themeShade="BF"/>
                <w:sz w:val="24"/>
                <w:szCs w:val="24"/>
              </w:rPr>
              <w:t>*</w:t>
            </w:r>
          </w:p>
          <w:p w:rsidR="005553E2" w:rsidRPr="0067090B" w:rsidRDefault="005553E2" w:rsidP="0067090B">
            <w:pPr>
              <w:pStyle w:val="Paragraphedeliste"/>
              <w:spacing w:after="0" w:line="240" w:lineRule="auto"/>
              <w:ind w:left="709"/>
              <w:rPr>
                <w:rFonts w:ascii="Comic Sans MS" w:hAnsi="Comic Sans MS"/>
                <w:color w:val="2E74B5" w:themeColor="accent1" w:themeShade="BF"/>
                <w:sz w:val="24"/>
                <w:szCs w:val="24"/>
              </w:rPr>
            </w:pPr>
            <w:r w:rsidRPr="0067090B">
              <w:rPr>
                <w:rFonts w:ascii="Comic Sans MS" w:hAnsi="Comic Sans MS"/>
                <w:color w:val="2E74B5" w:themeColor="accent1" w:themeShade="BF"/>
                <w:sz w:val="24"/>
                <w:szCs w:val="24"/>
              </w:rPr>
              <w:t>*</w:t>
            </w:r>
          </w:p>
          <w:p w:rsidR="005553E2" w:rsidRPr="0067090B" w:rsidRDefault="005553E2" w:rsidP="0067090B">
            <w:pPr>
              <w:pStyle w:val="Paragraphedeliste"/>
              <w:spacing w:after="0" w:line="240" w:lineRule="auto"/>
              <w:ind w:left="709"/>
              <w:rPr>
                <w:rFonts w:ascii="Comic Sans MS" w:hAnsi="Comic Sans MS"/>
                <w:color w:val="2E74B5" w:themeColor="accent1" w:themeShade="BF"/>
                <w:sz w:val="24"/>
                <w:szCs w:val="24"/>
              </w:rPr>
            </w:pPr>
            <w:r w:rsidRPr="0067090B">
              <w:rPr>
                <w:rFonts w:ascii="Comic Sans MS" w:hAnsi="Comic Sans MS"/>
                <w:color w:val="2E74B5" w:themeColor="accent1" w:themeShade="BF"/>
                <w:sz w:val="24"/>
                <w:szCs w:val="24"/>
              </w:rPr>
              <w:t>*</w:t>
            </w:r>
          </w:p>
          <w:p w:rsidR="005553E2" w:rsidRPr="007B55E6" w:rsidRDefault="005553E2" w:rsidP="0067090B">
            <w:pPr>
              <w:pStyle w:val="Paragraphedeliste"/>
              <w:spacing w:after="0" w:line="240" w:lineRule="auto"/>
              <w:rPr>
                <w:rFonts w:ascii="Comic Sans MS" w:hAnsi="Comic Sans MS"/>
                <w:sz w:val="24"/>
                <w:szCs w:val="24"/>
              </w:rPr>
            </w:pPr>
          </w:p>
          <w:p w:rsidR="005553E2" w:rsidRPr="007B55E6" w:rsidRDefault="005553E2" w:rsidP="0067090B">
            <w:pPr>
              <w:pStyle w:val="Paragraphedeliste"/>
              <w:spacing w:after="0" w:line="240" w:lineRule="auto"/>
              <w:ind w:hanging="11"/>
              <w:rPr>
                <w:rFonts w:ascii="Comic Sans MS" w:hAnsi="Comic Sans MS"/>
                <w:b/>
                <w:sz w:val="24"/>
                <w:szCs w:val="24"/>
              </w:rPr>
            </w:pPr>
          </w:p>
        </w:tc>
      </w:tr>
    </w:tbl>
    <w:p w:rsidR="005553E2" w:rsidRDefault="0067090B">
      <w:r>
        <w:rPr>
          <w:noProof/>
          <w:lang w:eastAsia="fr-FR"/>
        </w:rPr>
        <w:drawing>
          <wp:anchor distT="0" distB="0" distL="114300" distR="114300" simplePos="0" relativeHeight="251662336" behindDoc="1" locked="0" layoutInCell="1" allowOverlap="1" wp14:anchorId="1CC1CF00" wp14:editId="522F057F">
            <wp:simplePos x="0" y="0"/>
            <wp:positionH relativeFrom="column">
              <wp:posOffset>5732584</wp:posOffset>
            </wp:positionH>
            <wp:positionV relativeFrom="paragraph">
              <wp:posOffset>0</wp:posOffset>
            </wp:positionV>
            <wp:extent cx="863600" cy="609600"/>
            <wp:effectExtent l="0" t="0" r="0" b="0"/>
            <wp:wrapTight wrapText="bothSides">
              <wp:wrapPolygon edited="0">
                <wp:start x="14294" y="0"/>
                <wp:lineTo x="4288" y="2700"/>
                <wp:lineTo x="953" y="6075"/>
                <wp:lineTo x="0" y="16200"/>
                <wp:lineTo x="0" y="18900"/>
                <wp:lineTo x="4765" y="20925"/>
                <wp:lineTo x="15724" y="20925"/>
                <wp:lineTo x="20965" y="18900"/>
                <wp:lineTo x="20965" y="16200"/>
                <wp:lineTo x="18582" y="10800"/>
                <wp:lineTo x="20488" y="6075"/>
                <wp:lineTo x="20965" y="2700"/>
                <wp:lineTo x="19535" y="0"/>
                <wp:lineTo x="14294" y="0"/>
              </wp:wrapPolygon>
            </wp:wrapTight>
            <wp:docPr id="79" name="Image 1" descr="logo-craif-txt-hd"/>
            <wp:cNvGraphicFramePr/>
            <a:graphic xmlns:a="http://schemas.openxmlformats.org/drawingml/2006/main">
              <a:graphicData uri="http://schemas.openxmlformats.org/drawingml/2006/picture">
                <pic:pic xmlns:pic="http://schemas.openxmlformats.org/drawingml/2006/picture">
                  <pic:nvPicPr>
                    <pic:cNvPr id="6" name="Image 1" descr="logo-craif-txt-hd"/>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3600" cy="609600"/>
                    </a:xfrm>
                    <a:prstGeom prst="rect">
                      <a:avLst/>
                    </a:prstGeom>
                    <a:noFill/>
                  </pic:spPr>
                </pic:pic>
              </a:graphicData>
            </a:graphic>
            <wp14:sizeRelH relativeFrom="margin">
              <wp14:pctWidth>0</wp14:pctWidth>
            </wp14:sizeRelH>
            <wp14:sizeRelV relativeFrom="margin">
              <wp14:pctHeight>0</wp14:pctHeight>
            </wp14:sizeRelV>
          </wp:anchor>
        </w:drawing>
      </w:r>
    </w:p>
    <w:p w:rsidR="001E782D" w:rsidRDefault="001E782D" w:rsidP="00CC22BD">
      <w:pPr>
        <w:rPr>
          <w:rFonts w:ascii="Comic Sans MS" w:hAnsi="Comic Sans MS"/>
          <w:sz w:val="24"/>
          <w:szCs w:val="24"/>
        </w:rPr>
      </w:pPr>
    </w:p>
    <w:p w:rsidR="005125F7" w:rsidRDefault="005125F7" w:rsidP="00CC22BD">
      <w:pPr>
        <w:rPr>
          <w:rFonts w:ascii="Comic Sans MS" w:hAnsi="Comic Sans MS"/>
          <w:sz w:val="24"/>
          <w:szCs w:val="24"/>
        </w:rPr>
      </w:pPr>
    </w:p>
    <w:p w:rsidR="006B1C97" w:rsidRDefault="006B1C97" w:rsidP="00CC22BD">
      <w:pPr>
        <w:rPr>
          <w:rFonts w:ascii="Comic Sans MS" w:hAnsi="Comic Sans MS"/>
          <w:sz w:val="24"/>
          <w:szCs w:val="24"/>
        </w:rPr>
      </w:pPr>
    </w:p>
    <w:p w:rsidR="005125F7" w:rsidRDefault="005125F7" w:rsidP="00CC22BD">
      <w:pPr>
        <w:rPr>
          <w:rFonts w:ascii="Comic Sans MS" w:hAnsi="Comic Sans MS"/>
          <w:sz w:val="24"/>
          <w:szCs w:val="24"/>
        </w:rPr>
      </w:pPr>
    </w:p>
    <w:p w:rsidR="0067090B" w:rsidRDefault="0067090B" w:rsidP="00CC22BD">
      <w:pPr>
        <w:rPr>
          <w:rFonts w:ascii="Comic Sans MS" w:hAnsi="Comic Sans MS"/>
          <w:sz w:val="24"/>
          <w:szCs w:val="24"/>
        </w:rPr>
      </w:pPr>
    </w:p>
    <w:p w:rsidR="005125F7" w:rsidRDefault="0067090B" w:rsidP="00CC22BD">
      <w:pPr>
        <w:rPr>
          <w:rFonts w:ascii="Comic Sans MS" w:hAnsi="Comic Sans MS"/>
          <w:sz w:val="24"/>
          <w:szCs w:val="24"/>
        </w:rPr>
      </w:pPr>
      <w:bookmarkStart w:id="0" w:name="_GoBack"/>
      <w:bookmarkEnd w:id="0"/>
      <w:r>
        <w:rPr>
          <w:noProof/>
          <w:lang w:eastAsia="fr-FR"/>
        </w:rPr>
        <mc:AlternateContent>
          <mc:Choice Requires="wps">
            <w:drawing>
              <wp:anchor distT="0" distB="0" distL="114300" distR="114300" simplePos="0" relativeHeight="251660288" behindDoc="0" locked="0" layoutInCell="1" allowOverlap="1">
                <wp:simplePos x="0" y="0"/>
                <wp:positionH relativeFrom="page">
                  <wp:posOffset>1532890</wp:posOffset>
                </wp:positionH>
                <wp:positionV relativeFrom="paragraph">
                  <wp:posOffset>10170795</wp:posOffset>
                </wp:positionV>
                <wp:extent cx="4755515" cy="311150"/>
                <wp:effectExtent l="0" t="0" r="6985" b="0"/>
                <wp:wrapNone/>
                <wp:docPr id="12"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55515" cy="311150"/>
                        </a:xfrm>
                        <a:prstGeom prst="rect">
                          <a:avLst/>
                        </a:prstGeom>
                        <a:solidFill>
                          <a:sysClr val="window" lastClr="FFFFFF"/>
                        </a:solidFill>
                        <a:ln w="6350">
                          <a:solidFill>
                            <a:sysClr val="window" lastClr="FFFFFF"/>
                          </a:solidFill>
                        </a:ln>
                      </wps:spPr>
                      <wps:txbx>
                        <w:txbxContent>
                          <w:p w:rsidR="006B1C97" w:rsidRDefault="006B1C97" w:rsidP="006B1C97">
                            <w:pPr>
                              <w:autoSpaceDE w:val="0"/>
                              <w:autoSpaceDN w:val="0"/>
                              <w:adjustRightInd w:val="0"/>
                              <w:spacing w:after="0"/>
                              <w:jc w:val="both"/>
                              <w:rPr>
                                <w:rFonts w:ascii="Tahoma" w:hAnsi="Tahoma" w:cs="Tahoma"/>
                                <w:sz w:val="12"/>
                                <w:szCs w:val="12"/>
                              </w:rPr>
                            </w:pPr>
                            <w:r w:rsidRPr="003B2BC1">
                              <w:rPr>
                                <w:rFonts w:ascii="Tahoma" w:hAnsi="Tahoma" w:cs="Tahoma"/>
                                <w:sz w:val="12"/>
                                <w:szCs w:val="12"/>
                              </w:rPr>
                              <w:t>Vous êtes libre de reproduire, distribuer et communiquer cette création au public selon les conditions suivantes :</w:t>
                            </w:r>
                          </w:p>
                          <w:p w:rsidR="006B1C97" w:rsidRPr="003B2BC1" w:rsidRDefault="006B1C97" w:rsidP="006B1C97">
                            <w:pPr>
                              <w:autoSpaceDE w:val="0"/>
                              <w:autoSpaceDN w:val="0"/>
                              <w:adjustRightInd w:val="0"/>
                              <w:spacing w:after="0"/>
                              <w:jc w:val="both"/>
                              <w:rPr>
                                <w:rFonts w:ascii="Tahoma" w:hAnsi="Tahoma" w:cs="Tahoma"/>
                                <w:sz w:val="12"/>
                                <w:szCs w:val="12"/>
                              </w:rPr>
                            </w:pPr>
                            <w:r w:rsidRPr="003B2BC1">
                              <w:rPr>
                                <w:rFonts w:ascii="Tahoma" w:hAnsi="Tahoma" w:cs="Tahoma"/>
                                <w:b/>
                                <w:sz w:val="12"/>
                                <w:szCs w:val="12"/>
                              </w:rPr>
                              <w:t>Attribution</w:t>
                            </w:r>
                            <w:r w:rsidRPr="003B2BC1">
                              <w:rPr>
                                <w:rFonts w:ascii="Tahoma" w:hAnsi="Tahoma" w:cs="Tahoma"/>
                                <w:sz w:val="12"/>
                                <w:szCs w:val="12"/>
                              </w:rPr>
                              <w:t xml:space="preserve"> (vous devez citer le Centre de Ressources Autisme Ile-de-France comme auteur original), </w:t>
                            </w:r>
                            <w:r w:rsidRPr="003B2BC1">
                              <w:rPr>
                                <w:rFonts w:ascii="Tahoma" w:hAnsi="Tahoma" w:cs="Tahoma"/>
                                <w:b/>
                                <w:sz w:val="12"/>
                                <w:szCs w:val="12"/>
                              </w:rPr>
                              <w:t>Pas d'utilisation commerciale</w:t>
                            </w:r>
                            <w:r>
                              <w:rPr>
                                <w:rFonts w:ascii="Tahoma" w:hAnsi="Tahoma" w:cs="Tahoma"/>
                                <w:sz w:val="12"/>
                                <w:szCs w:val="12"/>
                              </w:rPr>
                              <w:t>.</w:t>
                            </w:r>
                          </w:p>
                          <w:p w:rsidR="006B1C97" w:rsidRDefault="006B1C97" w:rsidP="006B1C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4" o:spid="_x0000_s1026" type="#_x0000_t202" style="position:absolute;margin-left:120.7pt;margin-top:800.85pt;width:374.45pt;height:2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" fillcolor="window" strokecolor="window" strokeweight=".5pt">
                <v:path arrowok="t"/>
                <v:textbox>
                  <w:txbxContent>
                    <w:p w:rsidR="006B1C97" w:rsidRDefault="006B1C97" w:rsidP="006B1C97">
                      <w:pPr>
                        <w:autoSpaceDE w:val="0"/>
                        <w:autoSpaceDN w:val="0"/>
                        <w:adjustRightInd w:val="0"/>
                        <w:spacing w:after="0"/>
                        <w:jc w:val="both"/>
                        <w:rPr>
                          <w:rFonts w:ascii="Tahoma" w:hAnsi="Tahoma" w:cs="Tahoma"/>
                          <w:sz w:val="12"/>
                          <w:szCs w:val="12"/>
                        </w:rPr>
                      </w:pPr>
                      <w:r w:rsidRPr="003B2BC1">
                        <w:rPr>
                          <w:rFonts w:ascii="Tahoma" w:hAnsi="Tahoma" w:cs="Tahoma"/>
                          <w:sz w:val="12"/>
                          <w:szCs w:val="12"/>
                        </w:rPr>
                        <w:t>Vous êtes libre de reproduire, distribuer et communiquer cette création au public selon les conditions suivantes :</w:t>
                      </w:r>
                    </w:p>
                    <w:p w:rsidR="006B1C97" w:rsidRPr="003B2BC1" w:rsidRDefault="006B1C97" w:rsidP="006B1C97">
                      <w:pPr>
                        <w:autoSpaceDE w:val="0"/>
                        <w:autoSpaceDN w:val="0"/>
                        <w:adjustRightInd w:val="0"/>
                        <w:spacing w:after="0"/>
                        <w:jc w:val="both"/>
                        <w:rPr>
                          <w:rFonts w:ascii="Tahoma" w:hAnsi="Tahoma" w:cs="Tahoma"/>
                          <w:sz w:val="12"/>
                          <w:szCs w:val="12"/>
                        </w:rPr>
                      </w:pPr>
                      <w:r w:rsidRPr="003B2BC1">
                        <w:rPr>
                          <w:rFonts w:ascii="Tahoma" w:hAnsi="Tahoma" w:cs="Tahoma"/>
                          <w:b/>
                          <w:sz w:val="12"/>
                          <w:szCs w:val="12"/>
                        </w:rPr>
                        <w:t>Attribution</w:t>
                      </w:r>
                      <w:r w:rsidRPr="003B2BC1">
                        <w:rPr>
                          <w:rFonts w:ascii="Tahoma" w:hAnsi="Tahoma" w:cs="Tahoma"/>
                          <w:sz w:val="12"/>
                          <w:szCs w:val="12"/>
                        </w:rPr>
                        <w:t xml:space="preserve"> (vous devez citer le Centre de Ressources Autisme Ile-de-France comme auteur original), </w:t>
                      </w:r>
                      <w:r w:rsidRPr="003B2BC1">
                        <w:rPr>
                          <w:rFonts w:ascii="Tahoma" w:hAnsi="Tahoma" w:cs="Tahoma"/>
                          <w:b/>
                          <w:sz w:val="12"/>
                          <w:szCs w:val="12"/>
                        </w:rPr>
                        <w:t>Pas d'utilisation commerciale</w:t>
                      </w:r>
                      <w:r>
                        <w:rPr>
                          <w:rFonts w:ascii="Tahoma" w:hAnsi="Tahoma" w:cs="Tahoma"/>
                          <w:sz w:val="12"/>
                          <w:szCs w:val="12"/>
                        </w:rPr>
                        <w:t>.</w:t>
                      </w:r>
                    </w:p>
                    <w:p w:rsidR="006B1C97" w:rsidRDefault="006B1C97" w:rsidP="006B1C97"/>
                  </w:txbxContent>
                </v:textbox>
                <w10:wrap anchorx="page"/>
              </v:shape>
            </w:pict>
          </mc:Fallback>
        </mc:AlternateContent>
      </w:r>
    </w:p>
    <w:p w:rsidR="00A71887" w:rsidRDefault="00A71887" w:rsidP="00A71887">
      <w:pPr>
        <w:spacing w:after="0" w:line="240" w:lineRule="auto"/>
        <w:rPr>
          <w:rFonts w:ascii="Comic Sans MS" w:hAnsi="Comic Sans MS"/>
          <w:sz w:val="24"/>
          <w:szCs w:val="24"/>
        </w:rPr>
      </w:pPr>
      <w:r>
        <w:rPr>
          <w:rFonts w:ascii="Comic Sans MS" w:hAnsi="Comic Sans MS"/>
          <w:sz w:val="24"/>
          <w:szCs w:val="24"/>
        </w:rPr>
        <w:lastRenderedPageBreak/>
        <w:t>Exemple factice pour vous donner des idées.</w:t>
      </w:r>
    </w:p>
    <w:p w:rsidR="00A71887" w:rsidRPr="005B298F" w:rsidRDefault="00A71887" w:rsidP="00A71887">
      <w:pPr>
        <w:spacing w:after="0" w:line="240" w:lineRule="auto"/>
        <w:rPr>
          <w:rFonts w:ascii="Comic Sans MS" w:hAnsi="Comic Sans MS"/>
          <w:color w:val="4472C4"/>
          <w:sz w:val="24"/>
          <w:szCs w:val="24"/>
        </w:rPr>
      </w:pPr>
      <w:r w:rsidRPr="005B298F">
        <w:rPr>
          <w:rFonts w:ascii="Comic Sans MS" w:hAnsi="Comic Sans MS"/>
          <w:color w:val="4472C4"/>
          <w:sz w:val="24"/>
          <w:szCs w:val="24"/>
          <w:u w:val="single"/>
        </w:rPr>
        <w:t>Conseils </w:t>
      </w:r>
      <w:r w:rsidRPr="005B298F">
        <w:rPr>
          <w:rFonts w:ascii="Comic Sans MS" w:hAnsi="Comic Sans MS"/>
          <w:color w:val="4472C4"/>
          <w:sz w:val="24"/>
          <w:szCs w:val="24"/>
        </w:rPr>
        <w:t>: essayez de ne pas trop surcharger le document. Il sera davantage lu s’il n’est pas long.</w:t>
      </w:r>
    </w:p>
    <w:p w:rsidR="00173549" w:rsidRDefault="00173549" w:rsidP="005125F7">
      <w:pPr>
        <w:spacing w:after="120"/>
        <w:jc w:val="both"/>
        <w:rPr>
          <w:rFonts w:ascii="Arial Black" w:hAnsi="Arial Black"/>
          <w:sz w:val="36"/>
        </w:rPr>
      </w:pPr>
    </w:p>
    <w:p w:rsidR="005125F7" w:rsidRPr="008A50DA" w:rsidRDefault="005125F7" w:rsidP="005125F7">
      <w:pPr>
        <w:spacing w:after="120"/>
        <w:jc w:val="both"/>
        <w:rPr>
          <w:rFonts w:ascii="Arial Black" w:hAnsi="Arial Black"/>
          <w:sz w:val="36"/>
        </w:rPr>
      </w:pPr>
      <w:r>
        <w:rPr>
          <w:rFonts w:ascii="Arial Black" w:hAnsi="Arial Black"/>
          <w:sz w:val="36"/>
        </w:rPr>
        <w:t>Charlotte</w:t>
      </w:r>
      <w:r w:rsidRPr="008A50DA">
        <w:rPr>
          <w:rFonts w:ascii="Arial Black" w:hAnsi="Arial Black"/>
          <w:sz w:val="36"/>
        </w:rPr>
        <w:t xml:space="preserve"> – 4</w:t>
      </w:r>
      <w:r w:rsidRPr="008A50DA">
        <w:rPr>
          <w:rFonts w:ascii="Arial Black" w:hAnsi="Arial Black"/>
          <w:sz w:val="36"/>
          <w:vertAlign w:val="superscript"/>
        </w:rPr>
        <w:t>ème</w:t>
      </w:r>
      <w:r w:rsidRPr="008A50DA">
        <w:rPr>
          <w:rFonts w:ascii="Arial Black" w:hAnsi="Arial Black"/>
          <w:sz w:val="36"/>
        </w:rPr>
        <w:t xml:space="preserve"> </w:t>
      </w:r>
    </w:p>
    <w:p w:rsidR="005125F7" w:rsidRDefault="005125F7" w:rsidP="005125F7">
      <w:pPr>
        <w:spacing w:after="120"/>
        <w:jc w:val="both"/>
      </w:pPr>
    </w:p>
    <w:p w:rsidR="005125F7" w:rsidRPr="008A50DA" w:rsidRDefault="005125F7" w:rsidP="005125F7">
      <w:pPr>
        <w:spacing w:after="120"/>
        <w:jc w:val="both"/>
      </w:pPr>
      <w:r>
        <w:t xml:space="preserve">Notre </w:t>
      </w:r>
      <w:r w:rsidRPr="008A50DA">
        <w:t xml:space="preserve">enfant a été diagnostiquée </w:t>
      </w:r>
      <w:r w:rsidRPr="008A50DA">
        <w:rPr>
          <w:b/>
        </w:rPr>
        <w:t>TSA</w:t>
      </w:r>
      <w:r w:rsidRPr="008A50DA">
        <w:t xml:space="preserve"> (Troubles du Spectre Autistique). C’est un trouble, avec ou sans déficience intellectuelle, qui entraine des difficultés de compréhension et de gestion des ressentis physiques et émotionnels.</w:t>
      </w:r>
    </w:p>
    <w:p w:rsidR="005125F7" w:rsidRPr="008A50DA" w:rsidRDefault="005125F7" w:rsidP="005125F7">
      <w:pPr>
        <w:spacing w:after="120"/>
        <w:jc w:val="both"/>
      </w:pPr>
      <w:r w:rsidRPr="008A50DA">
        <w:t>Dans le cas de notre fille, l’équipe médicale n’a pas relevé de déficience intellectuelle. Certains médecins parlent alors de syndrome d’Asperger, qui peut donner l’impression d’une certaine facilité dans les apprentissages.</w:t>
      </w:r>
    </w:p>
    <w:p w:rsidR="005125F7" w:rsidRPr="008A50DA" w:rsidRDefault="005125F7" w:rsidP="005125F7">
      <w:pPr>
        <w:spacing w:after="120"/>
        <w:jc w:val="both"/>
      </w:pPr>
      <w:r w:rsidRPr="008A50DA">
        <w:t xml:space="preserve">Les symptômes peuvent être discrets. C’est le cas pour </w:t>
      </w:r>
      <w:r>
        <w:t>Charlotte</w:t>
      </w:r>
      <w:r w:rsidRPr="008A50DA">
        <w:t xml:space="preserve">. Ce trouble génère cependant une réelle souffrance (phobie scolaire et sociale) et une grande fatigue que l’enfant peut avoir du mal à identifier et à exprimer. </w:t>
      </w:r>
    </w:p>
    <w:p w:rsidR="005125F7" w:rsidRPr="008A50DA" w:rsidRDefault="005125F7" w:rsidP="005125F7">
      <w:pPr>
        <w:spacing w:after="120"/>
        <w:jc w:val="both"/>
      </w:pPr>
      <w:r w:rsidRPr="008A50DA">
        <w:t xml:space="preserve">Nous mesurons les difficultés de cette prise en charge ; l’enjeu pour nous est d’éviter autant que possible une </w:t>
      </w:r>
      <w:r w:rsidRPr="008A50DA">
        <w:rPr>
          <w:b/>
        </w:rPr>
        <w:t>déscolarisation</w:t>
      </w:r>
      <w:r w:rsidRPr="008A50DA">
        <w:t xml:space="preserve"> de notre fille, qui aime les apprentissages mais envisage la présence à l’école avec beaucoup d’appréhension. </w:t>
      </w:r>
    </w:p>
    <w:p w:rsidR="005125F7" w:rsidRPr="008A50DA" w:rsidRDefault="005125F7" w:rsidP="005125F7">
      <w:pPr>
        <w:spacing w:after="120"/>
        <w:jc w:val="both"/>
      </w:pPr>
      <w:r>
        <w:t>Le trouble de Charlotte</w:t>
      </w:r>
      <w:r w:rsidRPr="008A50DA">
        <w:t xml:space="preserve"> se traduit par :</w:t>
      </w:r>
    </w:p>
    <w:p w:rsidR="005125F7" w:rsidRPr="00C94DAB" w:rsidRDefault="005125F7" w:rsidP="005125F7">
      <w:pPr>
        <w:pStyle w:val="Paragraphedeliste"/>
        <w:numPr>
          <w:ilvl w:val="0"/>
          <w:numId w:val="4"/>
        </w:numPr>
        <w:spacing w:before="40" w:after="360" w:line="240" w:lineRule="auto"/>
        <w:ind w:right="720"/>
        <w:jc w:val="both"/>
      </w:pPr>
      <w:r w:rsidRPr="00C94DAB">
        <w:rPr>
          <w:b/>
        </w:rPr>
        <w:t>Une hypersensibilité</w:t>
      </w:r>
      <w:r w:rsidRPr="00C94DAB">
        <w:t xml:space="preserve"> aux stimuli extérieurs et en particulier </w:t>
      </w:r>
      <w:r w:rsidRPr="00C94DAB">
        <w:rPr>
          <w:b/>
        </w:rPr>
        <w:t>au bruit et au mouvement</w:t>
      </w:r>
      <w:r w:rsidRPr="00C94DAB">
        <w:t xml:space="preserve"> autour d’elle. Cela la fatigue et peut provoquer un fort retrait de sa part, voire, dans de rares cas, des crises de panique. Les </w:t>
      </w:r>
      <w:r w:rsidRPr="00C94DAB">
        <w:rPr>
          <w:b/>
        </w:rPr>
        <w:t xml:space="preserve">signes avant-coureurs </w:t>
      </w:r>
      <w:r w:rsidRPr="00C94DAB">
        <w:t xml:space="preserve">sont un sourire figé ou un regard fixe, un discret balancement d’avant en arrière, plus rarement le placement de ses mains sur ses oreilles. </w:t>
      </w:r>
      <w:r w:rsidRPr="00C94DAB">
        <w:rPr>
          <w:b/>
        </w:rPr>
        <w:t>Pour l’aider</w:t>
      </w:r>
      <w:r w:rsidRPr="00C94DAB">
        <w:t>, vous pouvez lui proposer de se mettre seule, voire de porter son casque anti-bruit (toujours dans son sac). En cas de crise de panique, il faut rapidement l’éloigner des autres enfants sans crier, ne pas la toucher et la mettre au calme complet (infirmerie).</w:t>
      </w:r>
    </w:p>
    <w:p w:rsidR="005125F7" w:rsidRPr="00C94DAB" w:rsidRDefault="005125F7" w:rsidP="005125F7">
      <w:pPr>
        <w:pStyle w:val="Paragraphedeliste"/>
        <w:numPr>
          <w:ilvl w:val="0"/>
          <w:numId w:val="4"/>
        </w:numPr>
        <w:spacing w:before="40" w:after="360" w:line="240" w:lineRule="auto"/>
        <w:ind w:right="720"/>
        <w:jc w:val="both"/>
      </w:pPr>
      <w:r w:rsidRPr="00C94DAB">
        <w:rPr>
          <w:b/>
        </w:rPr>
        <w:t xml:space="preserve">Une difficulté dans l’interaction avec les autres. </w:t>
      </w:r>
      <w:r w:rsidRPr="00C94DAB">
        <w:rPr>
          <w:u w:val="wave"/>
        </w:rPr>
        <w:t>Contrairement aux personnes « neuro</w:t>
      </w:r>
      <w:r w:rsidR="00D9395F">
        <w:rPr>
          <w:u w:val="wave"/>
        </w:rPr>
        <w:t>typiques</w:t>
      </w:r>
      <w:r w:rsidRPr="00C94DAB">
        <w:rPr>
          <w:u w:val="wave"/>
        </w:rPr>
        <w:t> »,</w:t>
      </w:r>
      <w:r w:rsidRPr="00C94DAB">
        <w:t xml:space="preserve"> rien n’est n</w:t>
      </w:r>
      <w:r>
        <w:t>aturel ou intuitif pour Charlotte</w:t>
      </w:r>
      <w:r w:rsidRPr="00C94DAB">
        <w:t xml:space="preserve"> dans son interaction avec les autres. Elle doit en permanence s’adapter ; ce qui génère une grande fatigue. Elle préfère parfois se taire pour ne pas commettre d’impairs. Elle perçoit difficilement le second degré, l’ironie, la moquerie. Cela la rend particulièrement vulnérable aux situations de harcèlement. Elle souffre également d’une pudeur atypique et ne supporte pas toujours qu’on la touche. </w:t>
      </w:r>
      <w:r w:rsidRPr="00C94DAB">
        <w:rPr>
          <w:b/>
        </w:rPr>
        <w:t>Pour l’aider</w:t>
      </w:r>
      <w:r w:rsidRPr="00C94DAB">
        <w:t xml:space="preserve">, vous pouvez lui proposer de travailler seule ou lui permettre de travailler avec des enfants avec qui elle arrive à fonctionner, être particulièrement attentif à l’attitude des autres enfants à son égard, lui proposer systématiquement de se changer dans une pièce à part (EPS), ne pas l’interroger si vous la </w:t>
      </w:r>
      <w:proofErr w:type="spellStart"/>
      <w:r w:rsidRPr="00C94DAB">
        <w:t>sentez</w:t>
      </w:r>
      <w:proofErr w:type="spellEnd"/>
      <w:r w:rsidRPr="00C94DAB">
        <w:t xml:space="preserve"> en difficulté, la laisser porter son tour de cou, qui la rassure, y compris quand il fait chaud.</w:t>
      </w:r>
    </w:p>
    <w:p w:rsidR="005125F7" w:rsidRPr="00C94DAB" w:rsidRDefault="005125F7" w:rsidP="005125F7">
      <w:pPr>
        <w:pStyle w:val="Paragraphedeliste"/>
        <w:numPr>
          <w:ilvl w:val="0"/>
          <w:numId w:val="4"/>
        </w:numPr>
        <w:spacing w:before="40" w:after="0" w:line="240" w:lineRule="auto"/>
        <w:ind w:left="357" w:right="720" w:hanging="357"/>
        <w:jc w:val="both"/>
      </w:pPr>
      <w:r w:rsidRPr="00C94DAB">
        <w:rPr>
          <w:b/>
        </w:rPr>
        <w:t>Une suractivité cognitive</w:t>
      </w:r>
      <w:r>
        <w:t>. Le cerveau de Charlotte</w:t>
      </w:r>
      <w:r w:rsidRPr="00C94DAB">
        <w:t xml:space="preserve"> se met rarement en pause. Cette suractivité cognitive peut se traduire par une suractivité motrice. </w:t>
      </w:r>
      <w:r>
        <w:t>Charlotte</w:t>
      </w:r>
      <w:r w:rsidRPr="00C94DAB">
        <w:t xml:space="preserve"> va alors tripoter ses affaires, ranger ses crayons. Quand cette suractivité s’arrête, elle va au contraire rêver, regarder par la fenêtre… Cette suractivité n’implique pas toujours une efficacité. Elle peut impliquer des diffic</w:t>
      </w:r>
      <w:r>
        <w:t>ultés de concentration. Charlotte</w:t>
      </w:r>
      <w:r w:rsidRPr="00C94DAB">
        <w:t xml:space="preserve"> peut être performante mais aussi lente ou ne pas comprendre une consigne simple.</w:t>
      </w:r>
      <w:r>
        <w:t xml:space="preserve"> Elle a une image dégradée de ses performances.</w:t>
      </w:r>
      <w:r w:rsidRPr="00C94DAB">
        <w:t xml:space="preserve"> </w:t>
      </w:r>
      <w:r w:rsidRPr="00C94DAB">
        <w:rPr>
          <w:b/>
        </w:rPr>
        <w:t>Pour l’aider</w:t>
      </w:r>
      <w:r w:rsidRPr="00C94DAB">
        <w:t xml:space="preserve">, vous pouvez la laisser dessiner ou manipuler sa pâte à modeler (cela l’aide à se concentrer et ne l’empêche pas d’écouter), attirer son attention sur le cours en lui donnant une tâche concrète à faire, la laisser rêver si elle a fini son travail (il n’est pas utile de l’occuper tout le temps), ne pas la mettre en difficulté quand elle </w:t>
      </w:r>
      <w:r>
        <w:t>ne sait pas faire quelque chose.</w:t>
      </w:r>
    </w:p>
    <w:p w:rsidR="005125F7" w:rsidRDefault="005125F7" w:rsidP="005125F7">
      <w:pPr>
        <w:pStyle w:val="Formuledepolitesse"/>
        <w:spacing w:after="0"/>
        <w:ind w:left="0"/>
        <w:jc w:val="both"/>
        <w:rPr>
          <w:sz w:val="22"/>
          <w:szCs w:val="22"/>
        </w:rPr>
      </w:pPr>
      <w:r w:rsidRPr="00C94DAB">
        <w:rPr>
          <w:sz w:val="22"/>
          <w:szCs w:val="22"/>
        </w:rPr>
        <w:t>Nous restons à votre disposition et vous remercions par avance de votre aide.</w:t>
      </w:r>
    </w:p>
    <w:p w:rsidR="005125F7" w:rsidRPr="008A50DA" w:rsidRDefault="005125F7" w:rsidP="005125F7">
      <w:pPr>
        <w:jc w:val="right"/>
      </w:pPr>
      <w:r>
        <w:t>Les parents de Charlotte</w:t>
      </w:r>
    </w:p>
    <w:p w:rsidR="005125F7" w:rsidRDefault="005125F7" w:rsidP="00CC22BD">
      <w:pPr>
        <w:rPr>
          <w:rFonts w:ascii="Comic Sans MS" w:hAnsi="Comic Sans MS"/>
          <w:sz w:val="24"/>
          <w:szCs w:val="24"/>
        </w:rPr>
      </w:pPr>
    </w:p>
    <w:p w:rsidR="006F3362" w:rsidRDefault="006F3362" w:rsidP="006F3362">
      <w:pPr>
        <w:spacing w:after="0" w:line="240" w:lineRule="auto"/>
        <w:rPr>
          <w:rFonts w:ascii="Comic Sans MS" w:hAnsi="Comic Sans MS"/>
          <w:sz w:val="28"/>
          <w:szCs w:val="28"/>
          <w:u w:val="single"/>
        </w:rPr>
      </w:pPr>
      <w:r>
        <w:rPr>
          <w:rFonts w:ascii="Comic Sans MS" w:hAnsi="Comic Sans MS"/>
          <w:sz w:val="28"/>
          <w:szCs w:val="28"/>
          <w:u w:val="single"/>
        </w:rPr>
        <w:t>Exemples d’adaptations possibles tirées du P.A.P à discuter avec le professeur principal et le CPE</w:t>
      </w:r>
    </w:p>
    <w:p w:rsidR="006F3362" w:rsidRDefault="006F3362" w:rsidP="006F3362">
      <w:pPr>
        <w:spacing w:after="0" w:line="240" w:lineRule="auto"/>
        <w:rPr>
          <w:rFonts w:ascii="Comic Sans MS" w:hAnsi="Comic Sans MS"/>
          <w:sz w:val="24"/>
          <w:szCs w:val="24"/>
        </w:rPr>
      </w:pPr>
      <w:hyperlink r:id="rId8" w:history="1">
        <w:r>
          <w:rPr>
            <w:rStyle w:val="Lienhypertexte"/>
            <w:rFonts w:ascii="Comic Sans MS" w:hAnsi="Comic Sans MS"/>
            <w:sz w:val="24"/>
            <w:szCs w:val="24"/>
          </w:rPr>
          <w:t>http://cache.media.education.gouv.fr/file/5/50/4/ensel1296_annexe_plan_daccompagnement_personnalise_386504.pdf</w:t>
        </w:r>
      </w:hyperlink>
    </w:p>
    <w:p w:rsidR="006F3362" w:rsidRDefault="006F3362" w:rsidP="006F3362">
      <w:pPr>
        <w:spacing w:after="0" w:line="240" w:lineRule="auto"/>
        <w:rPr>
          <w:rFonts w:ascii="Comic Sans MS" w:hAnsi="Comic Sans MS"/>
          <w:b/>
          <w:sz w:val="28"/>
          <w:szCs w:val="28"/>
        </w:rPr>
      </w:pPr>
    </w:p>
    <w:p w:rsidR="006F3362" w:rsidRDefault="006F3362" w:rsidP="006F3362">
      <w:pPr>
        <w:spacing w:after="0" w:line="240" w:lineRule="auto"/>
        <w:rPr>
          <w:rFonts w:ascii="Comic Sans MS" w:hAnsi="Comic Sans MS" w:cs="Arial"/>
          <w:b/>
          <w:sz w:val="28"/>
          <w:szCs w:val="28"/>
        </w:rPr>
      </w:pPr>
      <w:r>
        <w:rPr>
          <w:rFonts w:ascii="Comic Sans MS" w:hAnsi="Comic Sans MS" w:cs="Arial"/>
          <w:b/>
          <w:sz w:val="28"/>
          <w:szCs w:val="28"/>
        </w:rPr>
        <w:t>Adaptations et aménagements à mettre en place en fonction des besoins de l’élève</w:t>
      </w:r>
    </w:p>
    <w:p w:rsidR="006F3362" w:rsidRDefault="006F3362" w:rsidP="006F3362">
      <w:pPr>
        <w:spacing w:after="0" w:line="240" w:lineRule="auto"/>
        <w:rPr>
          <w:rFonts w:ascii="Comic Sans MS" w:hAnsi="Comic Sans MS"/>
          <w:b/>
          <w:sz w:val="28"/>
          <w:szCs w:val="28"/>
        </w:rPr>
      </w:pPr>
    </w:p>
    <w:p w:rsidR="006F3362" w:rsidRPr="006F3362" w:rsidRDefault="006F3362" w:rsidP="006F3362">
      <w:pPr>
        <w:spacing w:after="0" w:line="240" w:lineRule="auto"/>
        <w:rPr>
          <w:rFonts w:ascii="Comic Sans MS" w:hAnsi="Comic Sans MS" w:cs="Arial"/>
          <w:b/>
          <w:sz w:val="24"/>
          <w:szCs w:val="24"/>
        </w:rPr>
      </w:pPr>
      <w:r w:rsidRPr="006F3362">
        <w:rPr>
          <w:rFonts w:ascii="Comic Sans MS" w:hAnsi="Comic Sans MS" w:cs="Arial"/>
          <w:b/>
          <w:sz w:val="24"/>
          <w:szCs w:val="24"/>
        </w:rPr>
        <w:t xml:space="preserve">Pour toutes les disciplines </w:t>
      </w:r>
    </w:p>
    <w:p w:rsidR="006F3362" w:rsidRDefault="006F3362" w:rsidP="006F3362">
      <w:pPr>
        <w:spacing w:after="0" w:line="240" w:lineRule="auto"/>
        <w:rPr>
          <w:rFonts w:ascii="Comic Sans MS" w:hAnsi="Comic Sans MS" w:cs="Arial"/>
          <w:sz w:val="24"/>
          <w:szCs w:val="24"/>
        </w:rPr>
      </w:pPr>
      <w:r>
        <w:rPr>
          <w:rFonts w:ascii="Comic Sans MS" w:hAnsi="Comic Sans MS" w:cs="Arial"/>
          <w:sz w:val="24"/>
          <w:szCs w:val="24"/>
        </w:rPr>
        <w:t xml:space="preserve">- </w:t>
      </w:r>
      <w:r w:rsidRPr="006F3362">
        <w:rPr>
          <w:rFonts w:ascii="Comic Sans MS" w:hAnsi="Comic Sans MS" w:cs="Arial"/>
          <w:sz w:val="24"/>
          <w:szCs w:val="24"/>
        </w:rPr>
        <w:t>Proposer des supports écrits aérés et agrandis (exemple: ARIAL14)</w:t>
      </w:r>
    </w:p>
    <w:p w:rsidR="006F3362" w:rsidRDefault="006F3362" w:rsidP="006F3362">
      <w:pPr>
        <w:spacing w:after="0" w:line="240" w:lineRule="auto"/>
        <w:rPr>
          <w:rFonts w:ascii="Comic Sans MS" w:hAnsi="Comic Sans MS" w:cs="Arial"/>
          <w:sz w:val="24"/>
          <w:szCs w:val="24"/>
        </w:rPr>
      </w:pPr>
      <w:r>
        <w:rPr>
          <w:rFonts w:ascii="Comic Sans MS" w:hAnsi="Comic Sans MS" w:cs="Arial"/>
          <w:sz w:val="24"/>
          <w:szCs w:val="24"/>
        </w:rPr>
        <w:t xml:space="preserve">- </w:t>
      </w:r>
      <w:r w:rsidRPr="006F3362">
        <w:rPr>
          <w:rFonts w:ascii="Comic Sans MS" w:hAnsi="Comic Sans MS" w:cs="Arial"/>
          <w:sz w:val="24"/>
          <w:szCs w:val="24"/>
        </w:rPr>
        <w:t>Permettre l’utilisation de trieurs ou</w:t>
      </w:r>
      <w:r>
        <w:rPr>
          <w:rFonts w:ascii="Comic Sans MS" w:hAnsi="Comic Sans MS" w:cs="Arial"/>
          <w:sz w:val="24"/>
          <w:szCs w:val="24"/>
        </w:rPr>
        <w:t xml:space="preserve"> </w:t>
      </w:r>
      <w:r w:rsidRPr="006F3362">
        <w:rPr>
          <w:rFonts w:ascii="Comic Sans MS" w:hAnsi="Comic Sans MS" w:cs="Arial"/>
          <w:sz w:val="24"/>
          <w:szCs w:val="24"/>
        </w:rPr>
        <w:t>de</w:t>
      </w:r>
      <w:r>
        <w:rPr>
          <w:rFonts w:ascii="Comic Sans MS" w:hAnsi="Comic Sans MS" w:cs="Arial"/>
          <w:sz w:val="24"/>
          <w:szCs w:val="24"/>
        </w:rPr>
        <w:t xml:space="preserve"> </w:t>
      </w:r>
      <w:r w:rsidRPr="006F3362">
        <w:rPr>
          <w:rFonts w:ascii="Comic Sans MS" w:hAnsi="Comic Sans MS" w:cs="Arial"/>
          <w:sz w:val="24"/>
          <w:szCs w:val="24"/>
        </w:rPr>
        <w:t>pochettes à rabats</w:t>
      </w:r>
    </w:p>
    <w:p w:rsidR="006F3362" w:rsidRDefault="006F3362" w:rsidP="006F3362">
      <w:pPr>
        <w:spacing w:after="0" w:line="240" w:lineRule="auto"/>
        <w:rPr>
          <w:rFonts w:ascii="Comic Sans MS" w:hAnsi="Comic Sans MS" w:cs="Arial"/>
          <w:sz w:val="24"/>
          <w:szCs w:val="24"/>
        </w:rPr>
      </w:pPr>
      <w:r>
        <w:rPr>
          <w:rFonts w:ascii="Comic Sans MS" w:hAnsi="Comic Sans MS" w:cs="Arial"/>
          <w:sz w:val="24"/>
          <w:szCs w:val="24"/>
        </w:rPr>
        <w:t xml:space="preserve">- </w:t>
      </w:r>
      <w:r w:rsidRPr="006F3362">
        <w:rPr>
          <w:rFonts w:ascii="Comic Sans MS" w:hAnsi="Comic Sans MS" w:cs="Arial"/>
          <w:sz w:val="24"/>
          <w:szCs w:val="24"/>
        </w:rPr>
        <w:t>Limiter la copie (synthèse du cours photocopiée)</w:t>
      </w:r>
    </w:p>
    <w:p w:rsidR="006F3362" w:rsidRDefault="006F3362" w:rsidP="006F3362">
      <w:pPr>
        <w:spacing w:after="0" w:line="240" w:lineRule="auto"/>
        <w:rPr>
          <w:rFonts w:ascii="Comic Sans MS" w:hAnsi="Comic Sans MS" w:cs="Arial"/>
          <w:sz w:val="24"/>
          <w:szCs w:val="24"/>
        </w:rPr>
      </w:pPr>
      <w:r>
        <w:rPr>
          <w:rFonts w:ascii="Comic Sans MS" w:hAnsi="Comic Sans MS" w:cs="Arial"/>
          <w:sz w:val="24"/>
          <w:szCs w:val="24"/>
        </w:rPr>
        <w:t xml:space="preserve">- </w:t>
      </w:r>
      <w:r w:rsidRPr="006F3362">
        <w:rPr>
          <w:rFonts w:ascii="Comic Sans MS" w:hAnsi="Comic Sans MS" w:cs="Arial"/>
          <w:sz w:val="24"/>
          <w:szCs w:val="24"/>
        </w:rPr>
        <w:t>Mettre en place un tutorat (prise de notes,</w:t>
      </w:r>
      <w:r w:rsidR="00CC2323">
        <w:rPr>
          <w:rFonts w:ascii="Comic Sans MS" w:hAnsi="Comic Sans MS" w:cs="Arial"/>
          <w:sz w:val="24"/>
          <w:szCs w:val="24"/>
        </w:rPr>
        <w:t xml:space="preserve"> </w:t>
      </w:r>
      <w:r w:rsidRPr="006F3362">
        <w:rPr>
          <w:rFonts w:ascii="Comic Sans MS" w:hAnsi="Comic Sans MS" w:cs="Arial"/>
          <w:sz w:val="24"/>
          <w:szCs w:val="24"/>
        </w:rPr>
        <w:t>etc.)</w:t>
      </w:r>
    </w:p>
    <w:p w:rsidR="006F3362" w:rsidRDefault="006F3362" w:rsidP="006F3362">
      <w:pPr>
        <w:spacing w:after="0" w:line="240" w:lineRule="auto"/>
        <w:rPr>
          <w:rFonts w:ascii="Comic Sans MS" w:hAnsi="Comic Sans MS" w:cs="Arial"/>
          <w:sz w:val="24"/>
          <w:szCs w:val="24"/>
        </w:rPr>
      </w:pPr>
      <w:r>
        <w:rPr>
          <w:rFonts w:ascii="Comic Sans MS" w:hAnsi="Comic Sans MS" w:cs="Arial"/>
          <w:sz w:val="24"/>
          <w:szCs w:val="24"/>
        </w:rPr>
        <w:t xml:space="preserve">- </w:t>
      </w:r>
      <w:r w:rsidRPr="006F3362">
        <w:rPr>
          <w:rFonts w:ascii="Comic Sans MS" w:hAnsi="Comic Sans MS" w:cs="Arial"/>
          <w:sz w:val="24"/>
          <w:szCs w:val="24"/>
        </w:rPr>
        <w:t>Autoriser les abréviations</w:t>
      </w:r>
    </w:p>
    <w:p w:rsidR="006F3362" w:rsidRDefault="006F3362" w:rsidP="006F3362">
      <w:pPr>
        <w:spacing w:after="0" w:line="240" w:lineRule="auto"/>
        <w:rPr>
          <w:rFonts w:ascii="Comic Sans MS" w:hAnsi="Comic Sans MS" w:cs="Arial"/>
          <w:sz w:val="24"/>
          <w:szCs w:val="24"/>
        </w:rPr>
      </w:pPr>
      <w:r>
        <w:rPr>
          <w:rFonts w:ascii="Comic Sans MS" w:hAnsi="Comic Sans MS" w:cs="Arial"/>
          <w:sz w:val="24"/>
          <w:szCs w:val="24"/>
        </w:rPr>
        <w:t xml:space="preserve">- </w:t>
      </w:r>
      <w:r w:rsidRPr="006F3362">
        <w:rPr>
          <w:rFonts w:ascii="Comic Sans MS" w:hAnsi="Comic Sans MS" w:cs="Arial"/>
          <w:sz w:val="24"/>
          <w:szCs w:val="24"/>
        </w:rPr>
        <w:t>Privilégier l’agenda ainsi que l’espace numérique de travail (cahier de texte individuel, de groupe, de la classe)</w:t>
      </w:r>
    </w:p>
    <w:p w:rsidR="006F3362" w:rsidRDefault="006F3362" w:rsidP="006F3362">
      <w:pPr>
        <w:spacing w:after="0" w:line="240" w:lineRule="auto"/>
        <w:rPr>
          <w:rFonts w:ascii="Comic Sans MS" w:hAnsi="Comic Sans MS" w:cs="Arial"/>
          <w:sz w:val="24"/>
          <w:szCs w:val="24"/>
        </w:rPr>
      </w:pPr>
      <w:r>
        <w:rPr>
          <w:rFonts w:ascii="Comic Sans MS" w:hAnsi="Comic Sans MS" w:cs="Arial"/>
          <w:sz w:val="24"/>
          <w:szCs w:val="24"/>
        </w:rPr>
        <w:t xml:space="preserve">- </w:t>
      </w:r>
      <w:r w:rsidRPr="006F3362">
        <w:rPr>
          <w:rFonts w:ascii="Comic Sans MS" w:hAnsi="Comic Sans MS" w:cs="Arial"/>
          <w:sz w:val="24"/>
          <w:szCs w:val="24"/>
        </w:rPr>
        <w:t>Utiliser le surligneur</w:t>
      </w:r>
    </w:p>
    <w:p w:rsidR="006F3362" w:rsidRDefault="006F3362" w:rsidP="006F3362">
      <w:pPr>
        <w:spacing w:after="0" w:line="240" w:lineRule="auto"/>
        <w:rPr>
          <w:rFonts w:ascii="Comic Sans MS" w:hAnsi="Comic Sans MS" w:cs="Arial"/>
          <w:sz w:val="24"/>
          <w:szCs w:val="24"/>
        </w:rPr>
      </w:pPr>
      <w:r>
        <w:rPr>
          <w:rFonts w:ascii="Comic Sans MS" w:hAnsi="Comic Sans MS" w:cs="Arial"/>
          <w:sz w:val="24"/>
          <w:szCs w:val="24"/>
        </w:rPr>
        <w:t xml:space="preserve">- </w:t>
      </w:r>
      <w:r w:rsidRPr="006F3362">
        <w:rPr>
          <w:rFonts w:ascii="Comic Sans MS" w:hAnsi="Comic Sans MS" w:cs="Arial"/>
          <w:sz w:val="24"/>
          <w:szCs w:val="24"/>
        </w:rPr>
        <w:t>Faire construire une fiche mémoire et permettre à l’élève de l’utiliser, y compris durant l’évaluation</w:t>
      </w:r>
    </w:p>
    <w:p w:rsidR="006F3362" w:rsidRDefault="006F3362" w:rsidP="006F3362">
      <w:pPr>
        <w:spacing w:after="0" w:line="240" w:lineRule="auto"/>
        <w:rPr>
          <w:rFonts w:ascii="Comic Sans MS" w:hAnsi="Comic Sans MS" w:cs="Arial"/>
          <w:sz w:val="24"/>
          <w:szCs w:val="24"/>
        </w:rPr>
      </w:pPr>
      <w:r>
        <w:rPr>
          <w:rFonts w:ascii="Comic Sans MS" w:hAnsi="Comic Sans MS" w:cs="Arial"/>
          <w:sz w:val="24"/>
          <w:szCs w:val="24"/>
        </w:rPr>
        <w:t xml:space="preserve">- </w:t>
      </w:r>
      <w:r w:rsidRPr="006F3362">
        <w:rPr>
          <w:rFonts w:ascii="Comic Sans MS" w:hAnsi="Comic Sans MS" w:cs="Arial"/>
          <w:sz w:val="24"/>
          <w:szCs w:val="24"/>
        </w:rPr>
        <w:t>Proposer une aide méthodologique</w:t>
      </w:r>
    </w:p>
    <w:p w:rsidR="006F3362" w:rsidRDefault="006F3362" w:rsidP="006F3362">
      <w:pPr>
        <w:spacing w:after="0" w:line="240" w:lineRule="auto"/>
        <w:rPr>
          <w:rFonts w:ascii="Comic Sans MS" w:hAnsi="Comic Sans MS" w:cs="Arial"/>
          <w:sz w:val="24"/>
          <w:szCs w:val="24"/>
        </w:rPr>
      </w:pPr>
      <w:r>
        <w:rPr>
          <w:rFonts w:ascii="Comic Sans MS" w:hAnsi="Comic Sans MS" w:cs="Arial"/>
          <w:sz w:val="24"/>
          <w:szCs w:val="24"/>
        </w:rPr>
        <w:t xml:space="preserve">- </w:t>
      </w:r>
      <w:r w:rsidRPr="006F3362">
        <w:rPr>
          <w:rFonts w:ascii="Comic Sans MS" w:hAnsi="Comic Sans MS" w:cs="Arial"/>
          <w:sz w:val="24"/>
          <w:szCs w:val="24"/>
        </w:rPr>
        <w:t>Aider à l’organisation</w:t>
      </w:r>
    </w:p>
    <w:p w:rsidR="006F3362" w:rsidRDefault="006F3362" w:rsidP="006F3362">
      <w:pPr>
        <w:spacing w:after="0" w:line="240" w:lineRule="auto"/>
        <w:rPr>
          <w:rFonts w:ascii="Comic Sans MS" w:hAnsi="Comic Sans MS" w:cs="Arial"/>
          <w:sz w:val="24"/>
          <w:szCs w:val="24"/>
        </w:rPr>
      </w:pPr>
      <w:r>
        <w:rPr>
          <w:rFonts w:ascii="Comic Sans MS" w:hAnsi="Comic Sans MS" w:cs="Arial"/>
          <w:sz w:val="24"/>
          <w:szCs w:val="24"/>
        </w:rPr>
        <w:t xml:space="preserve">- </w:t>
      </w:r>
      <w:r w:rsidRPr="006F3362">
        <w:rPr>
          <w:rFonts w:ascii="Comic Sans MS" w:hAnsi="Comic Sans MS" w:cs="Arial"/>
          <w:sz w:val="24"/>
          <w:szCs w:val="24"/>
        </w:rPr>
        <w:t>S’assurer de la compréhension du vocabulaire spécifique</w:t>
      </w:r>
    </w:p>
    <w:p w:rsidR="006F3362" w:rsidRDefault="006F3362" w:rsidP="006F3362">
      <w:pPr>
        <w:spacing w:after="0" w:line="240" w:lineRule="auto"/>
        <w:rPr>
          <w:rFonts w:ascii="Comic Sans MS" w:hAnsi="Comic Sans MS" w:cs="Arial"/>
          <w:sz w:val="24"/>
          <w:szCs w:val="24"/>
        </w:rPr>
      </w:pPr>
      <w:r>
        <w:rPr>
          <w:rFonts w:ascii="Comic Sans MS" w:hAnsi="Comic Sans MS" w:cs="Arial"/>
          <w:sz w:val="24"/>
          <w:szCs w:val="24"/>
        </w:rPr>
        <w:t xml:space="preserve">- </w:t>
      </w:r>
      <w:r w:rsidRPr="006F3362">
        <w:rPr>
          <w:rFonts w:ascii="Comic Sans MS" w:hAnsi="Comic Sans MS" w:cs="Arial"/>
          <w:sz w:val="24"/>
          <w:szCs w:val="24"/>
        </w:rPr>
        <w:t xml:space="preserve">Définir systématiquement le vocabulaire spatial et temporel utilisé </w:t>
      </w:r>
    </w:p>
    <w:p w:rsidR="006F3362" w:rsidRDefault="006F3362" w:rsidP="006F3362">
      <w:pPr>
        <w:spacing w:after="0" w:line="240" w:lineRule="auto"/>
        <w:rPr>
          <w:rFonts w:ascii="Comic Sans MS" w:hAnsi="Comic Sans MS" w:cs="Arial"/>
          <w:sz w:val="24"/>
          <w:szCs w:val="24"/>
        </w:rPr>
      </w:pPr>
      <w:r>
        <w:rPr>
          <w:rFonts w:ascii="Comic Sans MS" w:hAnsi="Comic Sans MS" w:cs="Arial"/>
          <w:sz w:val="24"/>
          <w:szCs w:val="24"/>
        </w:rPr>
        <w:t xml:space="preserve">- </w:t>
      </w:r>
      <w:r w:rsidRPr="006F3362">
        <w:rPr>
          <w:rFonts w:ascii="Comic Sans MS" w:hAnsi="Comic Sans MS" w:cs="Arial"/>
          <w:sz w:val="24"/>
          <w:szCs w:val="24"/>
        </w:rPr>
        <w:t>Prendre en compte les contraintes associées (fatigue, lenteur, etc.)</w:t>
      </w:r>
    </w:p>
    <w:p w:rsidR="006F3362" w:rsidRDefault="006F3362" w:rsidP="006F3362">
      <w:pPr>
        <w:spacing w:after="0" w:line="240" w:lineRule="auto"/>
        <w:rPr>
          <w:rFonts w:ascii="Comic Sans MS" w:hAnsi="Comic Sans MS" w:cs="Arial"/>
          <w:sz w:val="24"/>
          <w:szCs w:val="24"/>
        </w:rPr>
      </w:pPr>
      <w:r>
        <w:rPr>
          <w:rFonts w:ascii="Comic Sans MS" w:hAnsi="Comic Sans MS" w:cs="Arial"/>
          <w:sz w:val="24"/>
          <w:szCs w:val="24"/>
        </w:rPr>
        <w:t xml:space="preserve">- </w:t>
      </w:r>
      <w:r w:rsidRPr="006F3362">
        <w:rPr>
          <w:rFonts w:ascii="Comic Sans MS" w:hAnsi="Comic Sans MS" w:cs="Arial"/>
          <w:sz w:val="24"/>
          <w:szCs w:val="24"/>
        </w:rPr>
        <w:t>Autoriser l’utilisation d’une</w:t>
      </w:r>
      <w:r>
        <w:rPr>
          <w:rFonts w:ascii="Comic Sans MS" w:hAnsi="Comic Sans MS" w:cs="Arial"/>
          <w:sz w:val="24"/>
          <w:szCs w:val="24"/>
        </w:rPr>
        <w:t xml:space="preserve"> </w:t>
      </w:r>
      <w:r w:rsidRPr="006F3362">
        <w:rPr>
          <w:rFonts w:ascii="Comic Sans MS" w:hAnsi="Comic Sans MS" w:cs="Arial"/>
          <w:sz w:val="24"/>
          <w:szCs w:val="24"/>
        </w:rPr>
        <w:t>calculatrice</w:t>
      </w:r>
      <w:r>
        <w:rPr>
          <w:rFonts w:ascii="Comic Sans MS" w:hAnsi="Comic Sans MS" w:cs="Arial"/>
          <w:sz w:val="24"/>
          <w:szCs w:val="24"/>
        </w:rPr>
        <w:t xml:space="preserve"> </w:t>
      </w:r>
      <w:r w:rsidRPr="006F3362">
        <w:rPr>
          <w:rFonts w:ascii="Comic Sans MS" w:hAnsi="Comic Sans MS" w:cs="Arial"/>
          <w:sz w:val="24"/>
          <w:szCs w:val="24"/>
        </w:rPr>
        <w:t>simple (permettant les quatre opérations) dans toutes les disciplines</w:t>
      </w:r>
    </w:p>
    <w:p w:rsidR="006F3362" w:rsidRDefault="006F3362" w:rsidP="006F3362">
      <w:pPr>
        <w:spacing w:after="0" w:line="240" w:lineRule="auto"/>
        <w:rPr>
          <w:rFonts w:ascii="Comic Sans MS" w:hAnsi="Comic Sans MS" w:cs="Arial"/>
          <w:sz w:val="24"/>
          <w:szCs w:val="24"/>
        </w:rPr>
      </w:pPr>
      <w:r>
        <w:rPr>
          <w:rFonts w:ascii="Comic Sans MS" w:hAnsi="Comic Sans MS" w:cs="Arial"/>
          <w:sz w:val="24"/>
          <w:szCs w:val="24"/>
        </w:rPr>
        <w:t xml:space="preserve">- </w:t>
      </w:r>
      <w:r w:rsidRPr="006F3362">
        <w:rPr>
          <w:rFonts w:ascii="Comic Sans MS" w:hAnsi="Comic Sans MS" w:cs="Arial"/>
          <w:sz w:val="24"/>
          <w:szCs w:val="24"/>
        </w:rPr>
        <w:t>Permettre l’utilisation de l’ordinateur et de la tablette</w:t>
      </w:r>
    </w:p>
    <w:p w:rsidR="006F3362" w:rsidRDefault="006F3362" w:rsidP="006F3362">
      <w:pPr>
        <w:spacing w:after="0" w:line="240" w:lineRule="auto"/>
        <w:rPr>
          <w:rFonts w:ascii="Comic Sans MS" w:hAnsi="Comic Sans MS" w:cs="Arial"/>
          <w:sz w:val="24"/>
          <w:szCs w:val="24"/>
        </w:rPr>
      </w:pPr>
      <w:r>
        <w:rPr>
          <w:rFonts w:ascii="Comic Sans MS" w:hAnsi="Comic Sans MS" w:cs="Arial"/>
          <w:sz w:val="24"/>
          <w:szCs w:val="24"/>
        </w:rPr>
        <w:t xml:space="preserve">- </w:t>
      </w:r>
      <w:r w:rsidRPr="006F3362">
        <w:rPr>
          <w:rFonts w:ascii="Comic Sans MS" w:hAnsi="Comic Sans MS" w:cs="Arial"/>
          <w:sz w:val="24"/>
          <w:szCs w:val="24"/>
        </w:rPr>
        <w:t>Permettre l’utilisation d’une clef USB</w:t>
      </w:r>
    </w:p>
    <w:p w:rsidR="006F3362" w:rsidRDefault="006F3362" w:rsidP="006F3362">
      <w:pPr>
        <w:spacing w:after="0" w:line="240" w:lineRule="auto"/>
        <w:rPr>
          <w:rFonts w:ascii="Comic Sans MS" w:hAnsi="Comic Sans MS" w:cs="Arial"/>
          <w:sz w:val="24"/>
          <w:szCs w:val="24"/>
        </w:rPr>
      </w:pPr>
      <w:r>
        <w:rPr>
          <w:rFonts w:ascii="Comic Sans MS" w:hAnsi="Comic Sans MS" w:cs="Arial"/>
          <w:sz w:val="24"/>
          <w:szCs w:val="24"/>
        </w:rPr>
        <w:t xml:space="preserve">- </w:t>
      </w:r>
      <w:r w:rsidRPr="006F3362">
        <w:rPr>
          <w:rFonts w:ascii="Comic Sans MS" w:hAnsi="Comic Sans MS" w:cs="Arial"/>
          <w:sz w:val="24"/>
          <w:szCs w:val="24"/>
        </w:rPr>
        <w:t>Permettre l’utilisation de logiciel ou d’application spécifique</w:t>
      </w:r>
    </w:p>
    <w:p w:rsidR="006F3362" w:rsidRPr="006F3362" w:rsidRDefault="006F3362" w:rsidP="006F3362">
      <w:pPr>
        <w:spacing w:after="0" w:line="240" w:lineRule="auto"/>
        <w:rPr>
          <w:rFonts w:ascii="Comic Sans MS" w:hAnsi="Comic Sans MS" w:cs="Arial"/>
          <w:sz w:val="24"/>
          <w:szCs w:val="24"/>
        </w:rPr>
      </w:pPr>
      <w:r>
        <w:rPr>
          <w:rFonts w:ascii="Comic Sans MS" w:hAnsi="Comic Sans MS" w:cs="Arial"/>
          <w:sz w:val="24"/>
          <w:szCs w:val="24"/>
        </w:rPr>
        <w:t xml:space="preserve">- </w:t>
      </w:r>
      <w:r w:rsidRPr="006F3362">
        <w:rPr>
          <w:rFonts w:ascii="Comic Sans MS" w:hAnsi="Comic Sans MS" w:cs="Arial"/>
          <w:sz w:val="24"/>
          <w:szCs w:val="24"/>
        </w:rPr>
        <w:t>Permettre à l’élève d’imprimer ses productions</w:t>
      </w:r>
    </w:p>
    <w:p w:rsidR="006F3362" w:rsidRPr="006F3362" w:rsidRDefault="006F3362" w:rsidP="006F3362">
      <w:pPr>
        <w:spacing w:after="0" w:line="240" w:lineRule="auto"/>
        <w:rPr>
          <w:rFonts w:ascii="Comic Sans MS" w:hAnsi="Comic Sans MS" w:cs="Arial"/>
          <w:sz w:val="24"/>
          <w:szCs w:val="24"/>
        </w:rPr>
      </w:pPr>
    </w:p>
    <w:p w:rsidR="006F3362" w:rsidRDefault="006F3362" w:rsidP="006F3362">
      <w:pPr>
        <w:spacing w:after="0" w:line="240" w:lineRule="auto"/>
        <w:rPr>
          <w:rFonts w:ascii="Comic Sans MS" w:hAnsi="Comic Sans MS" w:cs="Arial"/>
          <w:sz w:val="24"/>
          <w:szCs w:val="24"/>
        </w:rPr>
      </w:pPr>
      <w:r w:rsidRPr="006F3362">
        <w:rPr>
          <w:rFonts w:ascii="Comic Sans MS" w:hAnsi="Comic Sans MS" w:cs="Arial"/>
          <w:b/>
          <w:sz w:val="24"/>
          <w:szCs w:val="24"/>
        </w:rPr>
        <w:t>Évaluations</w:t>
      </w:r>
      <w:r w:rsidRPr="006F3362">
        <w:rPr>
          <w:rFonts w:ascii="Comic Sans MS" w:hAnsi="Comic Sans MS" w:cs="Arial"/>
          <w:sz w:val="24"/>
          <w:szCs w:val="24"/>
        </w:rPr>
        <w:t xml:space="preserve"> </w:t>
      </w:r>
    </w:p>
    <w:p w:rsidR="006F3362" w:rsidRDefault="006F3362" w:rsidP="006F3362">
      <w:pPr>
        <w:spacing w:after="0" w:line="240" w:lineRule="auto"/>
        <w:rPr>
          <w:rFonts w:ascii="Comic Sans MS" w:hAnsi="Comic Sans MS" w:cs="Arial"/>
          <w:sz w:val="24"/>
          <w:szCs w:val="24"/>
        </w:rPr>
      </w:pPr>
      <w:r>
        <w:rPr>
          <w:rFonts w:ascii="Comic Sans MS" w:hAnsi="Comic Sans MS" w:cs="Arial"/>
          <w:sz w:val="24"/>
          <w:szCs w:val="24"/>
        </w:rPr>
        <w:t xml:space="preserve">- </w:t>
      </w:r>
      <w:r w:rsidRPr="006F3362">
        <w:rPr>
          <w:rFonts w:ascii="Comic Sans MS" w:hAnsi="Comic Sans MS" w:cs="Arial"/>
          <w:sz w:val="24"/>
          <w:szCs w:val="24"/>
        </w:rPr>
        <w:t>Accorder un temps majoré</w:t>
      </w:r>
    </w:p>
    <w:p w:rsidR="006F3362" w:rsidRDefault="006F3362" w:rsidP="006F3362">
      <w:pPr>
        <w:spacing w:after="0" w:line="240" w:lineRule="auto"/>
        <w:rPr>
          <w:rFonts w:ascii="Comic Sans MS" w:hAnsi="Comic Sans MS" w:cs="Arial"/>
          <w:sz w:val="24"/>
          <w:szCs w:val="24"/>
        </w:rPr>
      </w:pPr>
      <w:r>
        <w:rPr>
          <w:rFonts w:ascii="Comic Sans MS" w:hAnsi="Comic Sans MS" w:cs="Arial"/>
          <w:sz w:val="24"/>
          <w:szCs w:val="24"/>
        </w:rPr>
        <w:t xml:space="preserve">- </w:t>
      </w:r>
      <w:r w:rsidRPr="006F3362">
        <w:rPr>
          <w:rFonts w:ascii="Comic Sans MS" w:hAnsi="Comic Sans MS" w:cs="Arial"/>
          <w:sz w:val="24"/>
          <w:szCs w:val="24"/>
        </w:rPr>
        <w:t>Privilégier les évaluations sur le mode oral</w:t>
      </w:r>
    </w:p>
    <w:p w:rsidR="006F3362" w:rsidRDefault="006F3362" w:rsidP="006F3362">
      <w:pPr>
        <w:spacing w:after="0" w:line="240" w:lineRule="auto"/>
        <w:rPr>
          <w:rFonts w:ascii="Comic Sans MS" w:hAnsi="Comic Sans MS" w:cs="Arial"/>
          <w:sz w:val="24"/>
          <w:szCs w:val="24"/>
        </w:rPr>
      </w:pPr>
      <w:r>
        <w:rPr>
          <w:rFonts w:ascii="Comic Sans MS" w:hAnsi="Comic Sans MS" w:cs="Arial"/>
          <w:sz w:val="24"/>
          <w:szCs w:val="24"/>
        </w:rPr>
        <w:t xml:space="preserve">- </w:t>
      </w:r>
      <w:r w:rsidRPr="006F3362">
        <w:rPr>
          <w:rFonts w:ascii="Comic Sans MS" w:hAnsi="Comic Sans MS" w:cs="Arial"/>
          <w:sz w:val="24"/>
          <w:szCs w:val="24"/>
        </w:rPr>
        <w:t>Diminuer le nombre d’exercices, de questions le cas échéant lorsque la mise en place du temps majoré n’apparaît pas possible ou pas souhaitable</w:t>
      </w:r>
    </w:p>
    <w:p w:rsidR="006F3362" w:rsidRDefault="006F3362" w:rsidP="006F3362">
      <w:pPr>
        <w:spacing w:after="0" w:line="240" w:lineRule="auto"/>
        <w:rPr>
          <w:rFonts w:ascii="Comic Sans MS" w:hAnsi="Comic Sans MS" w:cs="Arial"/>
          <w:sz w:val="24"/>
          <w:szCs w:val="24"/>
        </w:rPr>
      </w:pPr>
      <w:r>
        <w:rPr>
          <w:rFonts w:ascii="Comic Sans MS" w:hAnsi="Comic Sans MS" w:cs="Arial"/>
          <w:sz w:val="24"/>
          <w:szCs w:val="24"/>
        </w:rPr>
        <w:t xml:space="preserve">- </w:t>
      </w:r>
      <w:r w:rsidRPr="006F3362">
        <w:rPr>
          <w:rFonts w:ascii="Comic Sans MS" w:hAnsi="Comic Sans MS" w:cs="Arial"/>
          <w:sz w:val="24"/>
          <w:szCs w:val="24"/>
        </w:rPr>
        <w:t>Limiter la quantité d'écrit (recours possible aux QCM, exercices à</w:t>
      </w:r>
      <w:r>
        <w:rPr>
          <w:rFonts w:ascii="Comic Sans MS" w:hAnsi="Comic Sans MS" w:cs="Arial"/>
          <w:sz w:val="24"/>
          <w:szCs w:val="24"/>
        </w:rPr>
        <w:t xml:space="preserve"> </w:t>
      </w:r>
      <w:r w:rsidRPr="006F3362">
        <w:rPr>
          <w:rFonts w:ascii="Comic Sans MS" w:hAnsi="Comic Sans MS" w:cs="Arial"/>
          <w:sz w:val="24"/>
          <w:szCs w:val="24"/>
        </w:rPr>
        <w:t>trous, schémas, etc.)</w:t>
      </w:r>
    </w:p>
    <w:p w:rsidR="006F3362" w:rsidRDefault="006F3362" w:rsidP="006F3362">
      <w:pPr>
        <w:spacing w:after="0" w:line="240" w:lineRule="auto"/>
        <w:rPr>
          <w:rFonts w:ascii="Comic Sans MS" w:hAnsi="Comic Sans MS" w:cs="Arial"/>
          <w:sz w:val="24"/>
          <w:szCs w:val="24"/>
        </w:rPr>
      </w:pPr>
      <w:r>
        <w:rPr>
          <w:rFonts w:ascii="Comic Sans MS" w:hAnsi="Comic Sans MS" w:cs="Arial"/>
          <w:sz w:val="24"/>
          <w:szCs w:val="24"/>
        </w:rPr>
        <w:t xml:space="preserve">- </w:t>
      </w:r>
      <w:r w:rsidRPr="006F3362">
        <w:rPr>
          <w:rFonts w:ascii="Comic Sans MS" w:hAnsi="Comic Sans MS" w:cs="Arial"/>
          <w:sz w:val="24"/>
          <w:szCs w:val="24"/>
        </w:rPr>
        <w:t>Ne pas pénaliser les erreurs (orthographe grammaticale, d’usage) et le soin dans les travaux écrits</w:t>
      </w:r>
    </w:p>
    <w:p w:rsidR="006F3362" w:rsidRPr="006F3362" w:rsidRDefault="006F3362" w:rsidP="006F3362">
      <w:pPr>
        <w:spacing w:after="0" w:line="240" w:lineRule="auto"/>
        <w:rPr>
          <w:rFonts w:ascii="Comic Sans MS" w:hAnsi="Comic Sans MS" w:cs="Arial"/>
          <w:sz w:val="24"/>
          <w:szCs w:val="24"/>
        </w:rPr>
      </w:pPr>
      <w:r>
        <w:rPr>
          <w:rFonts w:ascii="Comic Sans MS" w:hAnsi="Comic Sans MS" w:cs="Arial"/>
          <w:sz w:val="24"/>
          <w:szCs w:val="24"/>
        </w:rPr>
        <w:t xml:space="preserve">- </w:t>
      </w:r>
      <w:r w:rsidRPr="006F3362">
        <w:rPr>
          <w:rFonts w:ascii="Comic Sans MS" w:hAnsi="Comic Sans MS" w:cs="Arial"/>
          <w:sz w:val="24"/>
          <w:szCs w:val="24"/>
        </w:rPr>
        <w:t>Ne pas pénaliser le manque de participation</w:t>
      </w:r>
      <w:r>
        <w:rPr>
          <w:rFonts w:ascii="Comic Sans MS" w:hAnsi="Comic Sans MS" w:cs="Arial"/>
          <w:sz w:val="24"/>
          <w:szCs w:val="24"/>
        </w:rPr>
        <w:t xml:space="preserve"> à l’or</w:t>
      </w:r>
      <w:r w:rsidRPr="006F3362">
        <w:rPr>
          <w:rFonts w:ascii="Comic Sans MS" w:hAnsi="Comic Sans MS" w:cs="Arial"/>
          <w:sz w:val="24"/>
          <w:szCs w:val="24"/>
        </w:rPr>
        <w:t>al (ou les difficultés</w:t>
      </w:r>
      <w:r>
        <w:rPr>
          <w:rFonts w:ascii="Comic Sans MS" w:hAnsi="Comic Sans MS" w:cs="Arial"/>
          <w:sz w:val="24"/>
          <w:szCs w:val="24"/>
        </w:rPr>
        <w:t>)</w:t>
      </w:r>
    </w:p>
    <w:p w:rsidR="006F3362" w:rsidRDefault="006F3362" w:rsidP="006F3362">
      <w:pPr>
        <w:spacing w:after="0" w:line="240" w:lineRule="auto"/>
        <w:rPr>
          <w:rFonts w:ascii="Comic Sans MS" w:hAnsi="Comic Sans MS" w:cs="Arial"/>
          <w:b/>
          <w:sz w:val="24"/>
          <w:szCs w:val="24"/>
        </w:rPr>
      </w:pPr>
    </w:p>
    <w:p w:rsidR="006F3362" w:rsidRDefault="006F3362" w:rsidP="006F3362">
      <w:pPr>
        <w:spacing w:after="0" w:line="240" w:lineRule="auto"/>
        <w:rPr>
          <w:rFonts w:ascii="Comic Sans MS" w:hAnsi="Comic Sans MS" w:cs="Arial"/>
          <w:sz w:val="24"/>
          <w:szCs w:val="24"/>
        </w:rPr>
      </w:pPr>
      <w:r w:rsidRPr="006F3362">
        <w:rPr>
          <w:rFonts w:ascii="Comic Sans MS" w:hAnsi="Comic Sans MS" w:cs="Arial"/>
          <w:b/>
          <w:sz w:val="24"/>
          <w:szCs w:val="24"/>
        </w:rPr>
        <w:t>Devoirs</w:t>
      </w:r>
      <w:r w:rsidRPr="006F3362">
        <w:rPr>
          <w:rFonts w:ascii="Comic Sans MS" w:hAnsi="Comic Sans MS" w:cs="Arial"/>
          <w:sz w:val="24"/>
          <w:szCs w:val="24"/>
        </w:rPr>
        <w:t xml:space="preserve"> :</w:t>
      </w:r>
    </w:p>
    <w:p w:rsidR="006F3362" w:rsidRDefault="006F3362" w:rsidP="006F3362">
      <w:pPr>
        <w:spacing w:after="0" w:line="240" w:lineRule="auto"/>
        <w:rPr>
          <w:rFonts w:ascii="Comic Sans MS" w:hAnsi="Comic Sans MS" w:cs="Arial"/>
          <w:sz w:val="24"/>
          <w:szCs w:val="24"/>
        </w:rPr>
      </w:pPr>
      <w:r>
        <w:rPr>
          <w:rFonts w:ascii="Comic Sans MS" w:hAnsi="Comic Sans MS" w:cs="Arial"/>
          <w:sz w:val="24"/>
          <w:szCs w:val="24"/>
        </w:rPr>
        <w:t xml:space="preserve">- </w:t>
      </w:r>
      <w:r w:rsidRPr="006F3362">
        <w:rPr>
          <w:rFonts w:ascii="Comic Sans MS" w:hAnsi="Comic Sans MS" w:cs="Arial"/>
          <w:sz w:val="24"/>
          <w:szCs w:val="24"/>
        </w:rPr>
        <w:t>Limiter le « par cœur », demander à ce que les notions clés uniquement soient retenues</w:t>
      </w:r>
    </w:p>
    <w:p w:rsidR="006F3362" w:rsidRDefault="006F3362" w:rsidP="006F3362">
      <w:pPr>
        <w:spacing w:after="0" w:line="240" w:lineRule="auto"/>
        <w:rPr>
          <w:rFonts w:ascii="Comic Sans MS" w:hAnsi="Comic Sans MS" w:cs="Arial"/>
          <w:sz w:val="24"/>
          <w:szCs w:val="24"/>
        </w:rPr>
      </w:pPr>
      <w:r>
        <w:rPr>
          <w:rFonts w:ascii="Comic Sans MS" w:hAnsi="Comic Sans MS" w:cs="Arial"/>
          <w:sz w:val="24"/>
          <w:szCs w:val="24"/>
        </w:rPr>
        <w:t xml:space="preserve">- </w:t>
      </w:r>
      <w:r w:rsidRPr="006F3362">
        <w:rPr>
          <w:rFonts w:ascii="Comic Sans MS" w:hAnsi="Comic Sans MS" w:cs="Arial"/>
          <w:sz w:val="24"/>
          <w:szCs w:val="24"/>
        </w:rPr>
        <w:t>Donner moins d'exercices à faire</w:t>
      </w:r>
    </w:p>
    <w:p w:rsidR="006F3362" w:rsidRDefault="006F3362" w:rsidP="006F3362">
      <w:pPr>
        <w:spacing w:after="0" w:line="240" w:lineRule="auto"/>
        <w:rPr>
          <w:rFonts w:ascii="Comic Sans MS" w:hAnsi="Comic Sans MS" w:cs="Arial"/>
          <w:sz w:val="24"/>
          <w:szCs w:val="24"/>
        </w:rPr>
      </w:pPr>
      <w:r>
        <w:rPr>
          <w:rFonts w:ascii="Comic Sans MS" w:hAnsi="Comic Sans MS" w:cs="Arial"/>
          <w:sz w:val="24"/>
          <w:szCs w:val="24"/>
        </w:rPr>
        <w:t xml:space="preserve">- </w:t>
      </w:r>
      <w:r w:rsidRPr="006F3362">
        <w:rPr>
          <w:rFonts w:ascii="Comic Sans MS" w:hAnsi="Comic Sans MS" w:cs="Arial"/>
          <w:sz w:val="24"/>
          <w:szCs w:val="24"/>
        </w:rPr>
        <w:t>Aider à la mise en place de mé</w:t>
      </w:r>
      <w:r>
        <w:rPr>
          <w:rFonts w:ascii="Comic Sans MS" w:hAnsi="Comic Sans MS" w:cs="Arial"/>
          <w:sz w:val="24"/>
          <w:szCs w:val="24"/>
        </w:rPr>
        <w:t xml:space="preserve">thodes de </w:t>
      </w:r>
      <w:r w:rsidRPr="006F3362">
        <w:rPr>
          <w:rFonts w:ascii="Comic Sans MS" w:hAnsi="Comic Sans MS" w:cs="Arial"/>
          <w:sz w:val="24"/>
          <w:szCs w:val="24"/>
        </w:rPr>
        <w:t>travail (systèmes d’organisation répétitifs, accompagnement personnalisé)</w:t>
      </w:r>
    </w:p>
    <w:p w:rsidR="006F3362" w:rsidRPr="006F3362" w:rsidRDefault="006F3362" w:rsidP="006F3362">
      <w:pPr>
        <w:spacing w:after="0" w:line="240" w:lineRule="auto"/>
        <w:rPr>
          <w:rFonts w:ascii="Comic Sans MS" w:hAnsi="Comic Sans MS" w:cs="Arial"/>
          <w:sz w:val="24"/>
          <w:szCs w:val="24"/>
        </w:rPr>
      </w:pPr>
    </w:p>
    <w:p w:rsidR="006F3362" w:rsidRDefault="006F3362" w:rsidP="006F3362">
      <w:pPr>
        <w:spacing w:after="0" w:line="240" w:lineRule="auto"/>
        <w:rPr>
          <w:rFonts w:ascii="Comic Sans MS" w:hAnsi="Comic Sans MS" w:cs="Arial"/>
          <w:sz w:val="24"/>
          <w:szCs w:val="24"/>
        </w:rPr>
      </w:pPr>
      <w:r w:rsidRPr="006F3362">
        <w:rPr>
          <w:rFonts w:ascii="Comic Sans MS" w:hAnsi="Comic Sans MS" w:cs="Arial"/>
          <w:b/>
          <w:sz w:val="24"/>
          <w:szCs w:val="24"/>
        </w:rPr>
        <w:t>Français</w:t>
      </w:r>
      <w:r w:rsidRPr="006F3362">
        <w:rPr>
          <w:rFonts w:ascii="Comic Sans MS" w:hAnsi="Comic Sans MS" w:cs="Arial"/>
          <w:sz w:val="24"/>
          <w:szCs w:val="24"/>
        </w:rPr>
        <w:t xml:space="preserve"> :</w:t>
      </w:r>
    </w:p>
    <w:p w:rsidR="006F3362" w:rsidRDefault="006F3362" w:rsidP="006F3362">
      <w:pPr>
        <w:spacing w:after="0" w:line="240" w:lineRule="auto"/>
        <w:rPr>
          <w:rFonts w:ascii="Comic Sans MS" w:hAnsi="Comic Sans MS" w:cs="Arial"/>
          <w:sz w:val="24"/>
          <w:szCs w:val="24"/>
        </w:rPr>
      </w:pPr>
      <w:r>
        <w:rPr>
          <w:rFonts w:ascii="Comic Sans MS" w:hAnsi="Comic Sans MS" w:cs="Arial"/>
          <w:sz w:val="24"/>
          <w:szCs w:val="24"/>
        </w:rPr>
        <w:t xml:space="preserve">- </w:t>
      </w:r>
      <w:r w:rsidRPr="006F3362">
        <w:rPr>
          <w:rFonts w:ascii="Comic Sans MS" w:hAnsi="Comic Sans MS" w:cs="Arial"/>
          <w:sz w:val="24"/>
          <w:szCs w:val="24"/>
        </w:rPr>
        <w:t>Proposer des dictées aménagées (à trous, avec un choix parmi plusieurs propositions, etc.)</w:t>
      </w:r>
    </w:p>
    <w:p w:rsidR="006F3362" w:rsidRDefault="006F3362" w:rsidP="006F3362">
      <w:pPr>
        <w:spacing w:after="0" w:line="240" w:lineRule="auto"/>
        <w:rPr>
          <w:rFonts w:ascii="Comic Sans MS" w:hAnsi="Comic Sans MS" w:cs="Arial"/>
          <w:sz w:val="24"/>
          <w:szCs w:val="24"/>
        </w:rPr>
      </w:pPr>
      <w:r>
        <w:rPr>
          <w:rFonts w:ascii="Comic Sans MS" w:hAnsi="Comic Sans MS" w:cs="Arial"/>
          <w:sz w:val="24"/>
          <w:szCs w:val="24"/>
        </w:rPr>
        <w:t xml:space="preserve">- </w:t>
      </w:r>
      <w:r w:rsidRPr="006F3362">
        <w:rPr>
          <w:rFonts w:ascii="Comic Sans MS" w:hAnsi="Comic Sans MS" w:cs="Arial"/>
          <w:sz w:val="24"/>
          <w:szCs w:val="24"/>
        </w:rPr>
        <w:t>Faciliter l’apprentissage des rè</w:t>
      </w:r>
      <w:r>
        <w:rPr>
          <w:rFonts w:ascii="Comic Sans MS" w:hAnsi="Comic Sans MS" w:cs="Arial"/>
          <w:sz w:val="24"/>
          <w:szCs w:val="24"/>
        </w:rPr>
        <w:t xml:space="preserve">gles en proposant à l’élève des </w:t>
      </w:r>
      <w:r w:rsidRPr="006F3362">
        <w:rPr>
          <w:rFonts w:ascii="Comic Sans MS" w:hAnsi="Comic Sans MS" w:cs="Arial"/>
          <w:sz w:val="24"/>
          <w:szCs w:val="24"/>
        </w:rPr>
        <w:t>moyens</w:t>
      </w:r>
      <w:r>
        <w:rPr>
          <w:rFonts w:ascii="Comic Sans MS" w:hAnsi="Comic Sans MS" w:cs="Arial"/>
          <w:sz w:val="24"/>
          <w:szCs w:val="24"/>
        </w:rPr>
        <w:t xml:space="preserve"> </w:t>
      </w:r>
      <w:r w:rsidRPr="006F3362">
        <w:rPr>
          <w:rFonts w:ascii="Comic Sans MS" w:hAnsi="Comic Sans MS" w:cs="Arial"/>
          <w:sz w:val="24"/>
          <w:szCs w:val="24"/>
        </w:rPr>
        <w:t>mnémotechniques</w:t>
      </w:r>
    </w:p>
    <w:p w:rsidR="006F3362" w:rsidRDefault="006F3362" w:rsidP="006F3362">
      <w:pPr>
        <w:spacing w:after="0" w:line="240" w:lineRule="auto"/>
        <w:rPr>
          <w:rFonts w:ascii="Comic Sans MS" w:hAnsi="Comic Sans MS" w:cs="Arial"/>
          <w:sz w:val="24"/>
          <w:szCs w:val="24"/>
        </w:rPr>
      </w:pPr>
      <w:r>
        <w:rPr>
          <w:rFonts w:ascii="Comic Sans MS" w:hAnsi="Comic Sans MS" w:cs="Arial"/>
          <w:sz w:val="24"/>
          <w:szCs w:val="24"/>
        </w:rPr>
        <w:t xml:space="preserve">- </w:t>
      </w:r>
      <w:r w:rsidRPr="006F3362">
        <w:rPr>
          <w:rFonts w:ascii="Comic Sans MS" w:hAnsi="Comic Sans MS" w:cs="Arial"/>
          <w:sz w:val="24"/>
          <w:szCs w:val="24"/>
        </w:rPr>
        <w:t>Favoriser, dans le choix des ouvrages, les</w:t>
      </w:r>
      <w:r>
        <w:rPr>
          <w:rFonts w:ascii="Comic Sans MS" w:hAnsi="Comic Sans MS" w:cs="Arial"/>
          <w:sz w:val="24"/>
          <w:szCs w:val="24"/>
        </w:rPr>
        <w:t xml:space="preserve"> </w:t>
      </w:r>
      <w:r w:rsidRPr="006F3362">
        <w:rPr>
          <w:rFonts w:ascii="Comic Sans MS" w:hAnsi="Comic Sans MS" w:cs="Arial"/>
          <w:sz w:val="24"/>
          <w:szCs w:val="24"/>
        </w:rPr>
        <w:t>livres ayant une version audio</w:t>
      </w:r>
    </w:p>
    <w:p w:rsidR="006F3362" w:rsidRDefault="006F3362" w:rsidP="006F3362">
      <w:pPr>
        <w:spacing w:after="0" w:line="240" w:lineRule="auto"/>
        <w:rPr>
          <w:rFonts w:ascii="Comic Sans MS" w:hAnsi="Comic Sans MS" w:cs="Arial"/>
          <w:sz w:val="24"/>
          <w:szCs w:val="24"/>
        </w:rPr>
      </w:pPr>
      <w:r>
        <w:rPr>
          <w:rFonts w:ascii="Comic Sans MS" w:hAnsi="Comic Sans MS" w:cs="Arial"/>
          <w:sz w:val="24"/>
          <w:szCs w:val="24"/>
        </w:rPr>
        <w:t xml:space="preserve">- </w:t>
      </w:r>
      <w:r w:rsidRPr="006F3362">
        <w:rPr>
          <w:rFonts w:ascii="Comic Sans MS" w:hAnsi="Comic Sans MS" w:cs="Arial"/>
          <w:sz w:val="24"/>
          <w:szCs w:val="24"/>
        </w:rPr>
        <w:t>Faciliter la production d’écrit (autoriser un répertoire personnel, lui apprendre à utiliser les indicateurs de temps pour structurer le récit)</w:t>
      </w:r>
    </w:p>
    <w:p w:rsidR="006F3362" w:rsidRDefault="006F3362" w:rsidP="006F3362">
      <w:pPr>
        <w:spacing w:after="0" w:line="240" w:lineRule="auto"/>
        <w:rPr>
          <w:rFonts w:ascii="Comic Sans MS" w:hAnsi="Comic Sans MS" w:cs="Arial"/>
          <w:sz w:val="24"/>
          <w:szCs w:val="24"/>
        </w:rPr>
      </w:pPr>
      <w:r>
        <w:rPr>
          <w:rFonts w:ascii="Comic Sans MS" w:hAnsi="Comic Sans MS" w:cs="Arial"/>
          <w:sz w:val="24"/>
          <w:szCs w:val="24"/>
        </w:rPr>
        <w:t xml:space="preserve">- </w:t>
      </w:r>
      <w:r w:rsidRPr="006F3362">
        <w:rPr>
          <w:rFonts w:ascii="Comic Sans MS" w:hAnsi="Comic Sans MS" w:cs="Arial"/>
          <w:sz w:val="24"/>
          <w:szCs w:val="24"/>
        </w:rPr>
        <w:t>Grouper les mots par similitude orthographique/phonologique, faire des listes, utiliser les couleurs pour segmenter les mots, les phrases</w:t>
      </w:r>
    </w:p>
    <w:p w:rsidR="006F3362" w:rsidRDefault="006F3362" w:rsidP="006F3362">
      <w:pPr>
        <w:spacing w:after="0" w:line="240" w:lineRule="auto"/>
        <w:rPr>
          <w:rFonts w:ascii="Comic Sans MS" w:hAnsi="Comic Sans MS" w:cs="Arial"/>
          <w:sz w:val="24"/>
          <w:szCs w:val="24"/>
        </w:rPr>
      </w:pPr>
    </w:p>
    <w:p w:rsidR="006F3362" w:rsidRDefault="006F3362" w:rsidP="006F3362">
      <w:pPr>
        <w:spacing w:after="0" w:line="240" w:lineRule="auto"/>
        <w:rPr>
          <w:rFonts w:ascii="Comic Sans MS" w:hAnsi="Comic Sans MS" w:cs="Arial"/>
          <w:sz w:val="24"/>
          <w:szCs w:val="24"/>
        </w:rPr>
      </w:pPr>
      <w:r w:rsidRPr="006F3362">
        <w:rPr>
          <w:rFonts w:ascii="Comic Sans MS" w:hAnsi="Comic Sans MS" w:cs="Arial"/>
          <w:b/>
          <w:sz w:val="24"/>
          <w:szCs w:val="24"/>
        </w:rPr>
        <w:t>Mathématiques:</w:t>
      </w:r>
    </w:p>
    <w:p w:rsidR="006F3362" w:rsidRDefault="006F3362" w:rsidP="006F3362">
      <w:pPr>
        <w:spacing w:after="0" w:line="240" w:lineRule="auto"/>
        <w:rPr>
          <w:rFonts w:ascii="Comic Sans MS" w:hAnsi="Comic Sans MS" w:cs="Arial"/>
          <w:sz w:val="24"/>
          <w:szCs w:val="24"/>
        </w:rPr>
      </w:pPr>
      <w:r>
        <w:rPr>
          <w:rFonts w:ascii="Comic Sans MS" w:hAnsi="Comic Sans MS" w:cs="Arial"/>
          <w:sz w:val="24"/>
          <w:szCs w:val="24"/>
        </w:rPr>
        <w:t xml:space="preserve">- </w:t>
      </w:r>
      <w:r w:rsidRPr="006F3362">
        <w:rPr>
          <w:rFonts w:ascii="Comic Sans MS" w:hAnsi="Comic Sans MS" w:cs="Arial"/>
          <w:sz w:val="24"/>
          <w:szCs w:val="24"/>
        </w:rPr>
        <w:t>Proposer à l’élève des fiches outils (tables, définitions, théorèmes, etc.)</w:t>
      </w:r>
    </w:p>
    <w:p w:rsidR="006F3362" w:rsidRDefault="006F3362" w:rsidP="006F3362">
      <w:pPr>
        <w:spacing w:after="0" w:line="240" w:lineRule="auto"/>
        <w:rPr>
          <w:rFonts w:ascii="Comic Sans MS" w:hAnsi="Comic Sans MS" w:cs="Arial"/>
          <w:sz w:val="24"/>
          <w:szCs w:val="24"/>
        </w:rPr>
      </w:pPr>
      <w:r>
        <w:rPr>
          <w:rFonts w:ascii="Comic Sans MS" w:hAnsi="Comic Sans MS" w:cs="Arial"/>
          <w:sz w:val="24"/>
          <w:szCs w:val="24"/>
        </w:rPr>
        <w:t xml:space="preserve">- </w:t>
      </w:r>
      <w:r w:rsidRPr="006F3362">
        <w:rPr>
          <w:rFonts w:ascii="Comic Sans MS" w:hAnsi="Comic Sans MS" w:cs="Arial"/>
          <w:sz w:val="24"/>
          <w:szCs w:val="24"/>
        </w:rPr>
        <w:t>Lorsque c’est interdit,</w:t>
      </w:r>
      <w:r w:rsidR="004909CD">
        <w:rPr>
          <w:rFonts w:ascii="Comic Sans MS" w:hAnsi="Comic Sans MS" w:cs="Arial"/>
          <w:sz w:val="24"/>
          <w:szCs w:val="24"/>
        </w:rPr>
        <w:t xml:space="preserve"> </w:t>
      </w:r>
      <w:r w:rsidRPr="006F3362">
        <w:rPr>
          <w:rFonts w:ascii="Comic Sans MS" w:hAnsi="Comic Sans MS" w:cs="Arial"/>
          <w:sz w:val="24"/>
          <w:szCs w:val="24"/>
        </w:rPr>
        <w:t xml:space="preserve">autoriser l’utilisation d’une calculatrice simple (permettant les quatre opérations) </w:t>
      </w:r>
    </w:p>
    <w:p w:rsidR="006F3362" w:rsidRDefault="006F3362" w:rsidP="006F3362">
      <w:pPr>
        <w:spacing w:after="0" w:line="240" w:lineRule="auto"/>
        <w:rPr>
          <w:rFonts w:ascii="Comic Sans MS" w:hAnsi="Comic Sans MS" w:cs="Arial"/>
          <w:sz w:val="24"/>
          <w:szCs w:val="24"/>
        </w:rPr>
      </w:pPr>
      <w:r>
        <w:rPr>
          <w:rFonts w:ascii="Comic Sans MS" w:hAnsi="Comic Sans MS" w:cs="Arial"/>
          <w:sz w:val="24"/>
          <w:szCs w:val="24"/>
        </w:rPr>
        <w:t xml:space="preserve">- </w:t>
      </w:r>
      <w:r w:rsidRPr="006F3362">
        <w:rPr>
          <w:rFonts w:ascii="Comic Sans MS" w:hAnsi="Comic Sans MS" w:cs="Arial"/>
          <w:sz w:val="24"/>
          <w:szCs w:val="24"/>
        </w:rPr>
        <w:t>Utiliser la schématisation en situation problème</w:t>
      </w:r>
    </w:p>
    <w:p w:rsidR="006F3362" w:rsidRDefault="006F3362" w:rsidP="006F3362">
      <w:pPr>
        <w:spacing w:after="0" w:line="240" w:lineRule="auto"/>
        <w:rPr>
          <w:rFonts w:ascii="Comic Sans MS" w:hAnsi="Comic Sans MS" w:cs="Arial"/>
          <w:sz w:val="24"/>
          <w:szCs w:val="24"/>
        </w:rPr>
      </w:pPr>
    </w:p>
    <w:p w:rsidR="006F3362" w:rsidRDefault="006F3362" w:rsidP="006F3362">
      <w:pPr>
        <w:spacing w:after="0" w:line="240" w:lineRule="auto"/>
        <w:rPr>
          <w:rFonts w:ascii="Comic Sans MS" w:hAnsi="Comic Sans MS" w:cs="Arial"/>
          <w:sz w:val="24"/>
          <w:szCs w:val="24"/>
        </w:rPr>
      </w:pPr>
      <w:r w:rsidRPr="006F3362">
        <w:rPr>
          <w:rFonts w:ascii="Comic Sans MS" w:hAnsi="Comic Sans MS" w:cs="Arial"/>
          <w:b/>
          <w:sz w:val="24"/>
          <w:szCs w:val="24"/>
        </w:rPr>
        <w:t>Langues vivantes</w:t>
      </w:r>
      <w:r w:rsidRPr="006F3362">
        <w:rPr>
          <w:rFonts w:ascii="Comic Sans MS" w:hAnsi="Comic Sans MS" w:cs="Arial"/>
          <w:sz w:val="24"/>
          <w:szCs w:val="24"/>
        </w:rPr>
        <w:t xml:space="preserve"> :</w:t>
      </w:r>
    </w:p>
    <w:p w:rsidR="006F3362" w:rsidRDefault="006F3362" w:rsidP="006F3362">
      <w:pPr>
        <w:spacing w:after="0" w:line="240" w:lineRule="auto"/>
        <w:rPr>
          <w:rFonts w:ascii="Comic Sans MS" w:hAnsi="Comic Sans MS" w:cs="Arial"/>
          <w:sz w:val="24"/>
          <w:szCs w:val="24"/>
        </w:rPr>
      </w:pPr>
      <w:r>
        <w:rPr>
          <w:rFonts w:ascii="Comic Sans MS" w:hAnsi="Comic Sans MS" w:cs="Arial"/>
          <w:sz w:val="24"/>
          <w:szCs w:val="24"/>
        </w:rPr>
        <w:t xml:space="preserve">- </w:t>
      </w:r>
      <w:r w:rsidRPr="006F3362">
        <w:rPr>
          <w:rFonts w:ascii="Comic Sans MS" w:hAnsi="Comic Sans MS" w:cs="Arial"/>
          <w:sz w:val="24"/>
          <w:szCs w:val="24"/>
        </w:rPr>
        <w:t>Évaluer plutôt à l’oral</w:t>
      </w:r>
    </w:p>
    <w:p w:rsidR="006F3362" w:rsidRDefault="006F3362" w:rsidP="006F3362">
      <w:pPr>
        <w:spacing w:after="0" w:line="240" w:lineRule="auto"/>
        <w:rPr>
          <w:rFonts w:ascii="Comic Sans MS" w:hAnsi="Comic Sans MS" w:cs="Arial"/>
          <w:sz w:val="24"/>
          <w:szCs w:val="24"/>
        </w:rPr>
      </w:pPr>
      <w:r>
        <w:rPr>
          <w:rFonts w:ascii="Comic Sans MS" w:hAnsi="Comic Sans MS" w:cs="Arial"/>
          <w:sz w:val="24"/>
          <w:szCs w:val="24"/>
        </w:rPr>
        <w:t xml:space="preserve">- </w:t>
      </w:r>
      <w:r w:rsidRPr="006F3362">
        <w:rPr>
          <w:rFonts w:ascii="Comic Sans MS" w:hAnsi="Comic Sans MS" w:cs="Arial"/>
          <w:sz w:val="24"/>
          <w:szCs w:val="24"/>
        </w:rPr>
        <w:t>Proposer à l’élève des supports visuels pour faciliter la compréhension</w:t>
      </w:r>
    </w:p>
    <w:p w:rsidR="006F3362" w:rsidRDefault="006F3362" w:rsidP="006F3362">
      <w:pPr>
        <w:spacing w:after="0" w:line="240" w:lineRule="auto"/>
        <w:rPr>
          <w:rFonts w:ascii="Comic Sans MS" w:hAnsi="Comic Sans MS" w:cs="Arial"/>
          <w:sz w:val="24"/>
          <w:szCs w:val="24"/>
        </w:rPr>
      </w:pPr>
      <w:r>
        <w:rPr>
          <w:rFonts w:ascii="Comic Sans MS" w:hAnsi="Comic Sans MS" w:cs="Arial"/>
          <w:sz w:val="24"/>
          <w:szCs w:val="24"/>
        </w:rPr>
        <w:t xml:space="preserve">- </w:t>
      </w:r>
      <w:r w:rsidRPr="006F3362">
        <w:rPr>
          <w:rFonts w:ascii="Comic Sans MS" w:hAnsi="Comic Sans MS" w:cs="Arial"/>
          <w:sz w:val="24"/>
          <w:szCs w:val="24"/>
        </w:rPr>
        <w:t>Insister sur la prononciation et la distinction</w:t>
      </w:r>
      <w:r>
        <w:rPr>
          <w:rFonts w:ascii="Comic Sans MS" w:hAnsi="Comic Sans MS" w:cs="Arial"/>
          <w:sz w:val="24"/>
          <w:szCs w:val="24"/>
        </w:rPr>
        <w:t xml:space="preserve"> </w:t>
      </w:r>
      <w:r w:rsidRPr="006F3362">
        <w:rPr>
          <w:rFonts w:ascii="Comic Sans MS" w:hAnsi="Comic Sans MS" w:cs="Arial"/>
          <w:sz w:val="24"/>
          <w:szCs w:val="24"/>
        </w:rPr>
        <w:t>des nouveaux sons de la langue</w:t>
      </w:r>
    </w:p>
    <w:p w:rsidR="006F3362" w:rsidRDefault="006F3362" w:rsidP="006F3362">
      <w:pPr>
        <w:spacing w:after="0" w:line="240" w:lineRule="auto"/>
        <w:rPr>
          <w:rFonts w:ascii="Comic Sans MS" w:hAnsi="Comic Sans MS" w:cs="Arial"/>
          <w:sz w:val="24"/>
          <w:szCs w:val="24"/>
        </w:rPr>
      </w:pPr>
      <w:r>
        <w:rPr>
          <w:rFonts w:ascii="Comic Sans MS" w:hAnsi="Comic Sans MS" w:cs="Arial"/>
          <w:sz w:val="24"/>
          <w:szCs w:val="24"/>
        </w:rPr>
        <w:t xml:space="preserve">- </w:t>
      </w:r>
      <w:r w:rsidRPr="006F3362">
        <w:rPr>
          <w:rFonts w:ascii="Comic Sans MS" w:hAnsi="Comic Sans MS" w:cs="Arial"/>
          <w:sz w:val="24"/>
          <w:szCs w:val="24"/>
        </w:rPr>
        <w:t>Grouper les mots par similitude orthographique/phonologique, faire des listes</w:t>
      </w:r>
    </w:p>
    <w:p w:rsidR="006F3362" w:rsidRDefault="006F3362" w:rsidP="006F3362">
      <w:pPr>
        <w:spacing w:after="0" w:line="240" w:lineRule="auto"/>
        <w:rPr>
          <w:rFonts w:ascii="Comic Sans MS" w:hAnsi="Comic Sans MS" w:cs="Arial"/>
          <w:sz w:val="24"/>
          <w:szCs w:val="24"/>
        </w:rPr>
      </w:pPr>
    </w:p>
    <w:p w:rsidR="006F3362" w:rsidRDefault="006F3362" w:rsidP="006F3362">
      <w:pPr>
        <w:spacing w:after="0" w:line="240" w:lineRule="auto"/>
        <w:rPr>
          <w:rFonts w:ascii="Comic Sans MS" w:hAnsi="Comic Sans MS" w:cs="Arial"/>
          <w:sz w:val="24"/>
          <w:szCs w:val="24"/>
        </w:rPr>
      </w:pPr>
      <w:r w:rsidRPr="006F3362">
        <w:rPr>
          <w:rFonts w:ascii="Comic Sans MS" w:hAnsi="Comic Sans MS" w:cs="Arial"/>
          <w:b/>
          <w:sz w:val="24"/>
          <w:szCs w:val="24"/>
        </w:rPr>
        <w:t>Histoire / géographie</w:t>
      </w:r>
      <w:r w:rsidRPr="006F3362">
        <w:rPr>
          <w:rFonts w:ascii="Comic Sans MS" w:hAnsi="Comic Sans MS" w:cs="Arial"/>
          <w:sz w:val="24"/>
          <w:szCs w:val="24"/>
        </w:rPr>
        <w:t>:</w:t>
      </w:r>
    </w:p>
    <w:p w:rsidR="00651218" w:rsidRDefault="006F3362" w:rsidP="006F3362">
      <w:pPr>
        <w:spacing w:after="0" w:line="240" w:lineRule="auto"/>
        <w:rPr>
          <w:rFonts w:ascii="Comic Sans MS" w:hAnsi="Comic Sans MS" w:cs="Arial"/>
          <w:sz w:val="24"/>
          <w:szCs w:val="24"/>
        </w:rPr>
      </w:pPr>
      <w:r>
        <w:rPr>
          <w:rFonts w:ascii="Comic Sans MS" w:hAnsi="Comic Sans MS" w:cs="Arial"/>
          <w:sz w:val="24"/>
          <w:szCs w:val="24"/>
        </w:rPr>
        <w:t xml:space="preserve">- </w:t>
      </w:r>
      <w:r w:rsidRPr="006F3362">
        <w:rPr>
          <w:rFonts w:ascii="Comic Sans MS" w:hAnsi="Comic Sans MS" w:cs="Arial"/>
          <w:sz w:val="24"/>
          <w:szCs w:val="24"/>
        </w:rPr>
        <w:t>Utiliser les affiches et chronologies dans la salle</w:t>
      </w:r>
    </w:p>
    <w:p w:rsidR="00651218" w:rsidRDefault="00651218" w:rsidP="006F3362">
      <w:pPr>
        <w:spacing w:after="0" w:line="240" w:lineRule="auto"/>
        <w:rPr>
          <w:rFonts w:ascii="Comic Sans MS" w:hAnsi="Comic Sans MS" w:cs="Arial"/>
          <w:sz w:val="24"/>
          <w:szCs w:val="24"/>
        </w:rPr>
      </w:pPr>
      <w:r>
        <w:rPr>
          <w:rFonts w:ascii="Comic Sans MS" w:hAnsi="Comic Sans MS" w:cs="Arial"/>
          <w:sz w:val="24"/>
          <w:szCs w:val="24"/>
        </w:rPr>
        <w:t xml:space="preserve">- </w:t>
      </w:r>
      <w:r w:rsidR="006F3362" w:rsidRPr="006F3362">
        <w:rPr>
          <w:rFonts w:ascii="Comic Sans MS" w:hAnsi="Comic Sans MS" w:cs="Arial"/>
          <w:sz w:val="24"/>
          <w:szCs w:val="24"/>
        </w:rPr>
        <w:t>Surligner les mots-clés ou nouveaux</w:t>
      </w:r>
    </w:p>
    <w:p w:rsidR="00651218" w:rsidRDefault="00651218" w:rsidP="006F3362">
      <w:pPr>
        <w:spacing w:after="0" w:line="240" w:lineRule="auto"/>
        <w:rPr>
          <w:rFonts w:ascii="Comic Sans MS" w:hAnsi="Comic Sans MS" w:cs="Arial"/>
          <w:sz w:val="24"/>
          <w:szCs w:val="24"/>
        </w:rPr>
      </w:pPr>
      <w:r>
        <w:rPr>
          <w:rFonts w:ascii="Comic Sans MS" w:hAnsi="Comic Sans MS" w:cs="Arial"/>
          <w:sz w:val="24"/>
          <w:szCs w:val="24"/>
        </w:rPr>
        <w:t xml:space="preserve">- </w:t>
      </w:r>
      <w:r w:rsidR="006F3362" w:rsidRPr="006F3362">
        <w:rPr>
          <w:rFonts w:ascii="Comic Sans MS" w:hAnsi="Comic Sans MS" w:cs="Arial"/>
          <w:sz w:val="24"/>
          <w:szCs w:val="24"/>
        </w:rPr>
        <w:t>Autoriser la lecture de documents avec un guide de lecture</w:t>
      </w:r>
      <w:r w:rsidR="00CC2323">
        <w:rPr>
          <w:rFonts w:ascii="Comic Sans MS" w:hAnsi="Comic Sans MS" w:cs="Arial"/>
          <w:sz w:val="24"/>
          <w:szCs w:val="24"/>
        </w:rPr>
        <w:t xml:space="preserve"> </w:t>
      </w:r>
      <w:r w:rsidR="006F3362" w:rsidRPr="006F3362">
        <w:rPr>
          <w:rFonts w:ascii="Comic Sans MS" w:hAnsi="Comic Sans MS" w:cs="Arial"/>
          <w:sz w:val="24"/>
          <w:szCs w:val="24"/>
        </w:rPr>
        <w:t>ou un cache, etc.</w:t>
      </w:r>
    </w:p>
    <w:p w:rsidR="00651218" w:rsidRDefault="00651218" w:rsidP="006F3362">
      <w:pPr>
        <w:spacing w:after="0" w:line="240" w:lineRule="auto"/>
        <w:rPr>
          <w:rFonts w:ascii="Comic Sans MS" w:hAnsi="Comic Sans MS" w:cs="Arial"/>
          <w:sz w:val="24"/>
          <w:szCs w:val="24"/>
        </w:rPr>
      </w:pPr>
      <w:r>
        <w:rPr>
          <w:rFonts w:ascii="Comic Sans MS" w:hAnsi="Comic Sans MS" w:cs="Arial"/>
          <w:sz w:val="24"/>
          <w:szCs w:val="24"/>
        </w:rPr>
        <w:t xml:space="preserve">- </w:t>
      </w:r>
      <w:r w:rsidR="006F3362" w:rsidRPr="006F3362">
        <w:rPr>
          <w:rFonts w:ascii="Comic Sans MS" w:hAnsi="Comic Sans MS" w:cs="Arial"/>
          <w:sz w:val="24"/>
          <w:szCs w:val="24"/>
        </w:rPr>
        <w:t>Agrandir les cartes, mettre des couleurs</w:t>
      </w:r>
    </w:p>
    <w:p w:rsidR="00651218" w:rsidRDefault="00651218" w:rsidP="006F3362">
      <w:pPr>
        <w:spacing w:after="0" w:line="240" w:lineRule="auto"/>
        <w:rPr>
          <w:rFonts w:ascii="Comic Sans MS" w:hAnsi="Comic Sans MS" w:cs="Arial"/>
          <w:sz w:val="24"/>
          <w:szCs w:val="24"/>
        </w:rPr>
      </w:pPr>
    </w:p>
    <w:p w:rsidR="00651218" w:rsidRDefault="006F3362" w:rsidP="006F3362">
      <w:pPr>
        <w:spacing w:after="0" w:line="240" w:lineRule="auto"/>
        <w:rPr>
          <w:rFonts w:ascii="Comic Sans MS" w:hAnsi="Comic Sans MS" w:cs="Arial"/>
          <w:sz w:val="24"/>
          <w:szCs w:val="24"/>
        </w:rPr>
      </w:pPr>
      <w:r w:rsidRPr="00651218">
        <w:rPr>
          <w:rFonts w:ascii="Comic Sans MS" w:hAnsi="Comic Sans MS" w:cs="Arial"/>
          <w:b/>
          <w:sz w:val="24"/>
          <w:szCs w:val="24"/>
        </w:rPr>
        <w:t>Arts plastiques</w:t>
      </w:r>
      <w:r w:rsidRPr="006F3362">
        <w:rPr>
          <w:rFonts w:ascii="Comic Sans MS" w:hAnsi="Comic Sans MS" w:cs="Arial"/>
          <w:sz w:val="24"/>
          <w:szCs w:val="24"/>
        </w:rPr>
        <w:t>:</w:t>
      </w:r>
    </w:p>
    <w:p w:rsidR="00651218" w:rsidRDefault="00651218" w:rsidP="006F3362">
      <w:pPr>
        <w:spacing w:after="0" w:line="240" w:lineRule="auto"/>
        <w:rPr>
          <w:rFonts w:ascii="Comic Sans MS" w:hAnsi="Comic Sans MS" w:cs="Arial"/>
          <w:sz w:val="24"/>
          <w:szCs w:val="24"/>
        </w:rPr>
      </w:pPr>
      <w:r>
        <w:rPr>
          <w:rFonts w:ascii="Comic Sans MS" w:hAnsi="Comic Sans MS" w:cs="Arial"/>
          <w:sz w:val="24"/>
          <w:szCs w:val="24"/>
        </w:rPr>
        <w:t xml:space="preserve">- </w:t>
      </w:r>
      <w:r w:rsidR="006F3362" w:rsidRPr="006F3362">
        <w:rPr>
          <w:rFonts w:ascii="Comic Sans MS" w:hAnsi="Comic Sans MS" w:cs="Arial"/>
          <w:sz w:val="24"/>
          <w:szCs w:val="24"/>
        </w:rPr>
        <w:t>Privilégier les incitations orales,</w:t>
      </w:r>
      <w:r w:rsidR="00CC2323">
        <w:rPr>
          <w:rFonts w:ascii="Comic Sans MS" w:hAnsi="Comic Sans MS" w:cs="Arial"/>
          <w:sz w:val="24"/>
          <w:szCs w:val="24"/>
        </w:rPr>
        <w:t xml:space="preserve"> </w:t>
      </w:r>
      <w:r w:rsidR="006F3362" w:rsidRPr="006F3362">
        <w:rPr>
          <w:rFonts w:ascii="Comic Sans MS" w:hAnsi="Comic Sans MS" w:cs="Arial"/>
          <w:sz w:val="24"/>
          <w:szCs w:val="24"/>
        </w:rPr>
        <w:t>visuelles, sonores, théâtrales</w:t>
      </w:r>
    </w:p>
    <w:p w:rsidR="006B092E" w:rsidRDefault="00651218" w:rsidP="006F3362">
      <w:pPr>
        <w:spacing w:after="0" w:line="240" w:lineRule="auto"/>
        <w:rPr>
          <w:rFonts w:ascii="Comic Sans MS" w:hAnsi="Comic Sans MS" w:cs="Arial"/>
          <w:sz w:val="24"/>
          <w:szCs w:val="24"/>
        </w:rPr>
      </w:pPr>
      <w:r>
        <w:rPr>
          <w:rFonts w:ascii="Comic Sans MS" w:hAnsi="Comic Sans MS" w:cs="Arial"/>
          <w:sz w:val="24"/>
          <w:szCs w:val="24"/>
        </w:rPr>
        <w:t xml:space="preserve">- </w:t>
      </w:r>
      <w:r w:rsidR="006F3362" w:rsidRPr="006F3362">
        <w:rPr>
          <w:rFonts w:ascii="Comic Sans MS" w:hAnsi="Comic Sans MS" w:cs="Arial"/>
          <w:sz w:val="24"/>
          <w:szCs w:val="24"/>
        </w:rPr>
        <w:t>Utiliser et valoriser les compétences</w:t>
      </w:r>
      <w:r w:rsidR="006B092E">
        <w:rPr>
          <w:rFonts w:ascii="Comic Sans MS" w:hAnsi="Comic Sans MS" w:cs="Arial"/>
          <w:sz w:val="24"/>
          <w:szCs w:val="24"/>
        </w:rPr>
        <w:t xml:space="preserve"> </w:t>
      </w:r>
      <w:r w:rsidR="006F3362" w:rsidRPr="006F3362">
        <w:rPr>
          <w:rFonts w:ascii="Comic Sans MS" w:hAnsi="Comic Sans MS" w:cs="Arial"/>
          <w:sz w:val="24"/>
          <w:szCs w:val="24"/>
        </w:rPr>
        <w:t>spatiales (réalisations en 3D)</w:t>
      </w:r>
    </w:p>
    <w:p w:rsidR="006B092E" w:rsidRDefault="006B092E" w:rsidP="006F3362">
      <w:pPr>
        <w:spacing w:after="0" w:line="240" w:lineRule="auto"/>
        <w:rPr>
          <w:rFonts w:ascii="Comic Sans MS" w:hAnsi="Comic Sans MS" w:cs="Arial"/>
          <w:sz w:val="24"/>
          <w:szCs w:val="24"/>
        </w:rPr>
      </w:pPr>
    </w:p>
    <w:p w:rsidR="006B092E" w:rsidRDefault="006F3362" w:rsidP="006F3362">
      <w:pPr>
        <w:spacing w:after="0" w:line="240" w:lineRule="auto"/>
        <w:rPr>
          <w:rFonts w:ascii="Comic Sans MS" w:hAnsi="Comic Sans MS" w:cs="Arial"/>
          <w:sz w:val="24"/>
          <w:szCs w:val="24"/>
        </w:rPr>
      </w:pPr>
      <w:r w:rsidRPr="006B092E">
        <w:rPr>
          <w:rFonts w:ascii="Comic Sans MS" w:hAnsi="Comic Sans MS" w:cs="Arial"/>
          <w:b/>
          <w:sz w:val="24"/>
          <w:szCs w:val="24"/>
        </w:rPr>
        <w:t>Éducation physique et sportive</w:t>
      </w:r>
      <w:r w:rsidRPr="006F3362">
        <w:rPr>
          <w:rFonts w:ascii="Comic Sans MS" w:hAnsi="Comic Sans MS" w:cs="Arial"/>
          <w:sz w:val="24"/>
          <w:szCs w:val="24"/>
        </w:rPr>
        <w:t>:</w:t>
      </w:r>
    </w:p>
    <w:p w:rsidR="006B092E" w:rsidRDefault="006B092E" w:rsidP="006F3362">
      <w:pPr>
        <w:spacing w:after="0" w:line="240" w:lineRule="auto"/>
        <w:rPr>
          <w:rFonts w:ascii="Comic Sans MS" w:hAnsi="Comic Sans MS" w:cs="Arial"/>
          <w:sz w:val="24"/>
          <w:szCs w:val="24"/>
        </w:rPr>
      </w:pPr>
      <w:r>
        <w:rPr>
          <w:rFonts w:ascii="Comic Sans MS" w:hAnsi="Comic Sans MS" w:cs="Arial"/>
          <w:sz w:val="24"/>
          <w:szCs w:val="24"/>
        </w:rPr>
        <w:t xml:space="preserve">- </w:t>
      </w:r>
      <w:r w:rsidR="006F3362" w:rsidRPr="006F3362">
        <w:rPr>
          <w:rFonts w:ascii="Comic Sans MS" w:hAnsi="Comic Sans MS" w:cs="Arial"/>
          <w:sz w:val="24"/>
          <w:szCs w:val="24"/>
        </w:rPr>
        <w:t>Adapter les activités (individuelles/collectives), leurs caractéristiques, leurs rythmes, les performances attendues</w:t>
      </w:r>
    </w:p>
    <w:p w:rsidR="006B092E" w:rsidRDefault="006B092E" w:rsidP="006F3362">
      <w:pPr>
        <w:spacing w:after="0" w:line="240" w:lineRule="auto"/>
        <w:rPr>
          <w:rFonts w:ascii="Comic Sans MS" w:hAnsi="Comic Sans MS" w:cs="Arial"/>
          <w:sz w:val="24"/>
          <w:szCs w:val="24"/>
        </w:rPr>
      </w:pPr>
      <w:r>
        <w:rPr>
          <w:rFonts w:ascii="Comic Sans MS" w:hAnsi="Comic Sans MS" w:cs="Arial"/>
          <w:sz w:val="24"/>
          <w:szCs w:val="24"/>
        </w:rPr>
        <w:t xml:space="preserve">- </w:t>
      </w:r>
      <w:r w:rsidR="006F3362" w:rsidRPr="006F3362">
        <w:rPr>
          <w:rFonts w:ascii="Comic Sans MS" w:hAnsi="Comic Sans MS" w:cs="Arial"/>
          <w:sz w:val="24"/>
          <w:szCs w:val="24"/>
        </w:rPr>
        <w:t>Autoriser l’élève à dribbler à deux mains ou à faire des reprises de dribble (au basket par exemple)</w:t>
      </w:r>
    </w:p>
    <w:p w:rsidR="006B092E" w:rsidRDefault="006B092E" w:rsidP="006F3362">
      <w:pPr>
        <w:spacing w:after="0" w:line="240" w:lineRule="auto"/>
        <w:rPr>
          <w:rFonts w:ascii="Comic Sans MS" w:hAnsi="Comic Sans MS" w:cs="Arial"/>
          <w:sz w:val="24"/>
          <w:szCs w:val="24"/>
        </w:rPr>
      </w:pPr>
      <w:r>
        <w:rPr>
          <w:rFonts w:ascii="Comic Sans MS" w:hAnsi="Comic Sans MS" w:cs="Arial"/>
          <w:sz w:val="24"/>
          <w:szCs w:val="24"/>
        </w:rPr>
        <w:t xml:space="preserve">- </w:t>
      </w:r>
      <w:r w:rsidR="006F3362" w:rsidRPr="006F3362">
        <w:rPr>
          <w:rFonts w:ascii="Comic Sans MS" w:hAnsi="Comic Sans MS" w:cs="Arial"/>
          <w:sz w:val="24"/>
          <w:szCs w:val="24"/>
        </w:rPr>
        <w:t>Faire varier les couleurs des maillots qui différencient nettement partenaires et adversaires dans les sports collectifs</w:t>
      </w:r>
    </w:p>
    <w:p w:rsidR="006B092E" w:rsidRDefault="006B092E" w:rsidP="006F3362">
      <w:pPr>
        <w:spacing w:after="0" w:line="240" w:lineRule="auto"/>
        <w:rPr>
          <w:rFonts w:ascii="Comic Sans MS" w:hAnsi="Comic Sans MS" w:cs="Arial"/>
          <w:sz w:val="24"/>
          <w:szCs w:val="24"/>
        </w:rPr>
      </w:pPr>
      <w:r>
        <w:rPr>
          <w:rFonts w:ascii="Comic Sans MS" w:hAnsi="Comic Sans MS" w:cs="Arial"/>
          <w:sz w:val="24"/>
          <w:szCs w:val="24"/>
        </w:rPr>
        <w:t xml:space="preserve">- </w:t>
      </w:r>
      <w:r w:rsidR="006F3362" w:rsidRPr="006F3362">
        <w:rPr>
          <w:rFonts w:ascii="Comic Sans MS" w:hAnsi="Comic Sans MS" w:cs="Arial"/>
          <w:sz w:val="24"/>
          <w:szCs w:val="24"/>
        </w:rPr>
        <w:t>Doter d’un signe distinctif suffisamment net les joueurs tenant certains rôles dans les jeux collectifs</w:t>
      </w:r>
    </w:p>
    <w:p w:rsidR="006F3362" w:rsidRPr="006F3362" w:rsidRDefault="006B092E" w:rsidP="006F3362">
      <w:pPr>
        <w:spacing w:after="0" w:line="240" w:lineRule="auto"/>
        <w:rPr>
          <w:rFonts w:ascii="Comic Sans MS" w:hAnsi="Comic Sans MS"/>
          <w:sz w:val="24"/>
          <w:szCs w:val="24"/>
        </w:rPr>
      </w:pPr>
      <w:r>
        <w:rPr>
          <w:rFonts w:ascii="Comic Sans MS" w:hAnsi="Comic Sans MS" w:cs="Arial"/>
          <w:sz w:val="24"/>
          <w:szCs w:val="24"/>
        </w:rPr>
        <w:t xml:space="preserve">- </w:t>
      </w:r>
      <w:r w:rsidR="006F3362" w:rsidRPr="006F3362">
        <w:rPr>
          <w:rFonts w:ascii="Comic Sans MS" w:hAnsi="Comic Sans MS" w:cs="Arial"/>
          <w:sz w:val="24"/>
          <w:szCs w:val="24"/>
        </w:rPr>
        <w:t>Verbaliser ou faire verbaliser les éléments d’une tâche complexe à accomplir (enchaînement de mouvements),</w:t>
      </w:r>
      <w:r>
        <w:rPr>
          <w:rFonts w:ascii="Comic Sans MS" w:hAnsi="Comic Sans MS" w:cs="Arial"/>
          <w:sz w:val="24"/>
          <w:szCs w:val="24"/>
        </w:rPr>
        <w:t xml:space="preserve"> </w:t>
      </w:r>
      <w:r w:rsidR="006F3362" w:rsidRPr="006F3362">
        <w:rPr>
          <w:rFonts w:ascii="Comic Sans MS" w:hAnsi="Comic Sans MS" w:cs="Arial"/>
          <w:sz w:val="24"/>
          <w:szCs w:val="24"/>
        </w:rPr>
        <w:t>éviter au maximum les activités qui impliquent une double tâche</w:t>
      </w:r>
      <w:r w:rsidR="00CC2323">
        <w:rPr>
          <w:rFonts w:ascii="Comic Sans MS" w:hAnsi="Comic Sans MS" w:cs="Arial"/>
          <w:sz w:val="24"/>
          <w:szCs w:val="24"/>
        </w:rPr>
        <w:t xml:space="preserve"> </w:t>
      </w:r>
      <w:r w:rsidR="006F3362" w:rsidRPr="006F3362">
        <w:rPr>
          <w:rFonts w:ascii="Comic Sans MS" w:hAnsi="Comic Sans MS" w:cs="Arial"/>
          <w:sz w:val="24"/>
          <w:szCs w:val="24"/>
        </w:rPr>
        <w:t>et mobilisent l’attention de l’élève sur deux objets</w:t>
      </w:r>
    </w:p>
    <w:sectPr w:rsidR="006F3362" w:rsidRPr="006F3362" w:rsidSect="006B1C97">
      <w:headerReference w:type="default" r:id="rId9"/>
      <w:footerReference w:type="default" r:id="rId10"/>
      <w:pgSz w:w="11906" w:h="16838"/>
      <w:pgMar w:top="720" w:right="720" w:bottom="720" w:left="720" w:header="283"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C97" w:rsidRDefault="006B1C97" w:rsidP="006B1C97">
      <w:pPr>
        <w:spacing w:after="0" w:line="240" w:lineRule="auto"/>
      </w:pPr>
      <w:r>
        <w:separator/>
      </w:r>
    </w:p>
  </w:endnote>
  <w:endnote w:type="continuationSeparator" w:id="0">
    <w:p w:rsidR="006B1C97" w:rsidRDefault="006B1C97" w:rsidP="006B1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C97" w:rsidRDefault="0067090B">
    <w:pPr>
      <w:pStyle w:val="Pieddepage"/>
    </w:pPr>
    <w:r w:rsidRPr="0067090B">
      <w:drawing>
        <wp:anchor distT="0" distB="0" distL="114300" distR="114300" simplePos="0" relativeHeight="251686912" behindDoc="1" locked="0" layoutInCell="1" allowOverlap="1" wp14:anchorId="0C268497" wp14:editId="3CB94DA7">
          <wp:simplePos x="0" y="0"/>
          <wp:positionH relativeFrom="leftMargin">
            <wp:posOffset>1233075</wp:posOffset>
          </wp:positionH>
          <wp:positionV relativeFrom="paragraph">
            <wp:posOffset>136684</wp:posOffset>
          </wp:positionV>
          <wp:extent cx="493395" cy="256540"/>
          <wp:effectExtent l="0" t="0" r="1905" b="0"/>
          <wp:wrapTight wrapText="bothSides">
            <wp:wrapPolygon edited="0">
              <wp:start x="0" y="0"/>
              <wp:lineTo x="0" y="19248"/>
              <wp:lineTo x="20849" y="19248"/>
              <wp:lineTo x="20849" y="0"/>
              <wp:lineTo x="0" y="0"/>
            </wp:wrapPolygon>
          </wp:wrapTight>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805" t="1" r="27402" b="-4935"/>
                  <a:stretch/>
                </pic:blipFill>
                <pic:spPr bwMode="auto">
                  <a:xfrm>
                    <a:off x="0" y="0"/>
                    <a:ext cx="493395" cy="2565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7090B">
      <mc:AlternateContent>
        <mc:Choice Requires="wps">
          <w:drawing>
            <wp:anchor distT="0" distB="0" distL="114300" distR="114300" simplePos="0" relativeHeight="251687936" behindDoc="0" locked="0" layoutInCell="1" allowOverlap="1" wp14:anchorId="03A776DA" wp14:editId="4A874BA8">
              <wp:simplePos x="0" y="0"/>
              <wp:positionH relativeFrom="page">
                <wp:posOffset>1748019</wp:posOffset>
              </wp:positionH>
              <wp:positionV relativeFrom="paragraph">
                <wp:posOffset>105799</wp:posOffset>
              </wp:positionV>
              <wp:extent cx="4755515" cy="311150"/>
              <wp:effectExtent l="0" t="0" r="26035" b="12700"/>
              <wp:wrapNone/>
              <wp:docPr id="14" name="Zone de texte 14"/>
              <wp:cNvGraphicFramePr/>
              <a:graphic xmlns:a="http://schemas.openxmlformats.org/drawingml/2006/main">
                <a:graphicData uri="http://schemas.microsoft.com/office/word/2010/wordprocessingShape">
                  <wps:wsp>
                    <wps:cNvSpPr txBox="1"/>
                    <wps:spPr>
                      <a:xfrm>
                        <a:off x="0" y="0"/>
                        <a:ext cx="4755515" cy="311150"/>
                      </a:xfrm>
                      <a:prstGeom prst="rect">
                        <a:avLst/>
                      </a:prstGeom>
                      <a:solidFill>
                        <a:schemeClr val="lt1"/>
                      </a:solidFill>
                      <a:ln w="6350">
                        <a:solidFill>
                          <a:schemeClr val="bg1"/>
                        </a:solidFill>
                      </a:ln>
                    </wps:spPr>
                    <wps:txbx>
                      <w:txbxContent>
                        <w:p w:rsidR="0067090B" w:rsidRDefault="0067090B" w:rsidP="0067090B">
                          <w:pPr>
                            <w:autoSpaceDE w:val="0"/>
                            <w:autoSpaceDN w:val="0"/>
                            <w:adjustRightInd w:val="0"/>
                            <w:spacing w:after="0"/>
                            <w:jc w:val="both"/>
                            <w:rPr>
                              <w:rFonts w:ascii="Tahoma" w:hAnsi="Tahoma" w:cs="Tahoma"/>
                              <w:sz w:val="12"/>
                              <w:szCs w:val="12"/>
                            </w:rPr>
                          </w:pPr>
                          <w:r w:rsidRPr="003B2BC1">
                            <w:rPr>
                              <w:rFonts w:ascii="Tahoma" w:hAnsi="Tahoma" w:cs="Tahoma"/>
                              <w:sz w:val="12"/>
                              <w:szCs w:val="12"/>
                            </w:rPr>
                            <w:t>Vous êtes libre de reproduire, distribuer et communiquer cette création au public selon les conditions suivantes :</w:t>
                          </w:r>
                        </w:p>
                        <w:p w:rsidR="0067090B" w:rsidRPr="003B2BC1" w:rsidRDefault="0067090B" w:rsidP="0067090B">
                          <w:pPr>
                            <w:autoSpaceDE w:val="0"/>
                            <w:autoSpaceDN w:val="0"/>
                            <w:adjustRightInd w:val="0"/>
                            <w:spacing w:after="0"/>
                            <w:jc w:val="both"/>
                            <w:rPr>
                              <w:rFonts w:ascii="Tahoma" w:hAnsi="Tahoma" w:cs="Tahoma"/>
                              <w:sz w:val="12"/>
                              <w:szCs w:val="12"/>
                            </w:rPr>
                          </w:pPr>
                          <w:r w:rsidRPr="003B2BC1">
                            <w:rPr>
                              <w:rFonts w:ascii="Tahoma" w:hAnsi="Tahoma" w:cs="Tahoma"/>
                              <w:b/>
                              <w:sz w:val="12"/>
                              <w:szCs w:val="12"/>
                            </w:rPr>
                            <w:t>Attribution</w:t>
                          </w:r>
                          <w:r w:rsidRPr="003B2BC1">
                            <w:rPr>
                              <w:rFonts w:ascii="Tahoma" w:hAnsi="Tahoma" w:cs="Tahoma"/>
                              <w:sz w:val="12"/>
                              <w:szCs w:val="12"/>
                            </w:rPr>
                            <w:t xml:space="preserve"> (vous devez citer le Centre de Ressources Autisme Ile-de-France comme auteur original), </w:t>
                          </w:r>
                          <w:r w:rsidRPr="003B2BC1">
                            <w:rPr>
                              <w:rFonts w:ascii="Tahoma" w:hAnsi="Tahoma" w:cs="Tahoma"/>
                              <w:b/>
                              <w:sz w:val="12"/>
                              <w:szCs w:val="12"/>
                            </w:rPr>
                            <w:t>Pas d'utilisation commerciale</w:t>
                          </w:r>
                          <w:r>
                            <w:rPr>
                              <w:rFonts w:ascii="Tahoma" w:hAnsi="Tahoma" w:cs="Tahoma"/>
                              <w:sz w:val="12"/>
                              <w:szCs w:val="12"/>
                            </w:rPr>
                            <w:t>.</w:t>
                          </w:r>
                        </w:p>
                        <w:p w:rsidR="0067090B" w:rsidRDefault="0067090B" w:rsidP="006709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A776DA" id="_x0000_t202" coordsize="21600,21600" o:spt="202" path="m,l,21600r21600,l21600,xe">
              <v:stroke joinstyle="miter"/>
              <v:path gradientshapeok="t" o:connecttype="rect"/>
            </v:shapetype>
            <v:shape id="_x0000_s1027" type="#_x0000_t202" style="position:absolute;margin-left:137.65pt;margin-top:8.35pt;width:374.45pt;height:24.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" fillcolor="white [3201]" strokecolor="white [3212]" strokeweight=".5pt">
              <v:textbox>
                <w:txbxContent>
                  <w:p w:rsidR="0067090B" w:rsidRDefault="0067090B" w:rsidP="0067090B">
                    <w:pPr>
                      <w:autoSpaceDE w:val="0"/>
                      <w:autoSpaceDN w:val="0"/>
                      <w:adjustRightInd w:val="0"/>
                      <w:spacing w:after="0"/>
                      <w:jc w:val="both"/>
                      <w:rPr>
                        <w:rFonts w:ascii="Tahoma" w:hAnsi="Tahoma" w:cs="Tahoma"/>
                        <w:sz w:val="12"/>
                        <w:szCs w:val="12"/>
                      </w:rPr>
                    </w:pPr>
                    <w:r w:rsidRPr="003B2BC1">
                      <w:rPr>
                        <w:rFonts w:ascii="Tahoma" w:hAnsi="Tahoma" w:cs="Tahoma"/>
                        <w:sz w:val="12"/>
                        <w:szCs w:val="12"/>
                      </w:rPr>
                      <w:t>Vous êtes libre de reproduire, distribuer et communiquer cette création au public selon les conditions suivantes :</w:t>
                    </w:r>
                  </w:p>
                  <w:p w:rsidR="0067090B" w:rsidRPr="003B2BC1" w:rsidRDefault="0067090B" w:rsidP="0067090B">
                    <w:pPr>
                      <w:autoSpaceDE w:val="0"/>
                      <w:autoSpaceDN w:val="0"/>
                      <w:adjustRightInd w:val="0"/>
                      <w:spacing w:after="0"/>
                      <w:jc w:val="both"/>
                      <w:rPr>
                        <w:rFonts w:ascii="Tahoma" w:hAnsi="Tahoma" w:cs="Tahoma"/>
                        <w:sz w:val="12"/>
                        <w:szCs w:val="12"/>
                      </w:rPr>
                    </w:pPr>
                    <w:r w:rsidRPr="003B2BC1">
                      <w:rPr>
                        <w:rFonts w:ascii="Tahoma" w:hAnsi="Tahoma" w:cs="Tahoma"/>
                        <w:b/>
                        <w:sz w:val="12"/>
                        <w:szCs w:val="12"/>
                      </w:rPr>
                      <w:t>Attribution</w:t>
                    </w:r>
                    <w:r w:rsidRPr="003B2BC1">
                      <w:rPr>
                        <w:rFonts w:ascii="Tahoma" w:hAnsi="Tahoma" w:cs="Tahoma"/>
                        <w:sz w:val="12"/>
                        <w:szCs w:val="12"/>
                      </w:rPr>
                      <w:t xml:space="preserve"> (vous devez citer le Centre de Ressources Autisme Ile-de-France comme auteur original), </w:t>
                    </w:r>
                    <w:r w:rsidRPr="003B2BC1">
                      <w:rPr>
                        <w:rFonts w:ascii="Tahoma" w:hAnsi="Tahoma" w:cs="Tahoma"/>
                        <w:b/>
                        <w:sz w:val="12"/>
                        <w:szCs w:val="12"/>
                      </w:rPr>
                      <w:t>Pas d'utilisation commerciale</w:t>
                    </w:r>
                    <w:r>
                      <w:rPr>
                        <w:rFonts w:ascii="Tahoma" w:hAnsi="Tahoma" w:cs="Tahoma"/>
                        <w:sz w:val="12"/>
                        <w:szCs w:val="12"/>
                      </w:rPr>
                      <w:t>.</w:t>
                    </w:r>
                  </w:p>
                  <w:p w:rsidR="0067090B" w:rsidRDefault="0067090B" w:rsidP="0067090B"/>
                </w:txbxContent>
              </v:textbox>
              <w10:wrap anchorx="page"/>
            </v:shape>
          </w:pict>
        </mc:Fallback>
      </mc:AlternateContent>
    </w:r>
    <w:r>
      <w:rPr>
        <w:noProof/>
        <w:lang w:eastAsia="fr-FR"/>
      </w:rPr>
      <mc:AlternateContent>
        <mc:Choice Requires="wps">
          <w:drawing>
            <wp:anchor distT="0" distB="0" distL="114300" distR="114300" simplePos="0" relativeHeight="251684864" behindDoc="0" locked="0" layoutInCell="1" allowOverlap="1">
              <wp:simplePos x="0" y="0"/>
              <wp:positionH relativeFrom="page">
                <wp:posOffset>1532890</wp:posOffset>
              </wp:positionH>
              <wp:positionV relativeFrom="paragraph">
                <wp:posOffset>10170795</wp:posOffset>
              </wp:positionV>
              <wp:extent cx="4755515" cy="311150"/>
              <wp:effectExtent l="0" t="0" r="6985" b="0"/>
              <wp:wrapNone/>
              <wp:docPr id="11"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55515" cy="311150"/>
                      </a:xfrm>
                      <a:prstGeom prst="rect">
                        <a:avLst/>
                      </a:prstGeom>
                      <a:solidFill>
                        <a:sysClr val="window" lastClr="FFFFFF"/>
                      </a:solidFill>
                      <a:ln w="6350">
                        <a:solidFill>
                          <a:sysClr val="window" lastClr="FFFFFF"/>
                        </a:solidFill>
                      </a:ln>
                    </wps:spPr>
                    <wps:txbx>
                      <w:txbxContent>
                        <w:p w:rsidR="004B5B80" w:rsidRDefault="004B5B80" w:rsidP="004B5B80">
                          <w:pPr>
                            <w:autoSpaceDE w:val="0"/>
                            <w:autoSpaceDN w:val="0"/>
                            <w:adjustRightInd w:val="0"/>
                            <w:spacing w:after="0"/>
                            <w:jc w:val="both"/>
                            <w:rPr>
                              <w:rFonts w:ascii="Tahoma" w:hAnsi="Tahoma" w:cs="Tahoma"/>
                              <w:sz w:val="12"/>
                              <w:szCs w:val="12"/>
                            </w:rPr>
                          </w:pPr>
                          <w:r w:rsidRPr="003B2BC1">
                            <w:rPr>
                              <w:rFonts w:ascii="Tahoma" w:hAnsi="Tahoma" w:cs="Tahoma"/>
                              <w:sz w:val="12"/>
                              <w:szCs w:val="12"/>
                            </w:rPr>
                            <w:t>Vous êtes libre de reproduire, distribuer et communiquer cette création au public selon les conditions suivantes :</w:t>
                          </w:r>
                        </w:p>
                        <w:p w:rsidR="004B5B80" w:rsidRPr="003B2BC1" w:rsidRDefault="004B5B80" w:rsidP="004B5B80">
                          <w:pPr>
                            <w:autoSpaceDE w:val="0"/>
                            <w:autoSpaceDN w:val="0"/>
                            <w:adjustRightInd w:val="0"/>
                            <w:spacing w:after="0"/>
                            <w:jc w:val="both"/>
                            <w:rPr>
                              <w:rFonts w:ascii="Tahoma" w:hAnsi="Tahoma" w:cs="Tahoma"/>
                              <w:sz w:val="12"/>
                              <w:szCs w:val="12"/>
                            </w:rPr>
                          </w:pPr>
                          <w:r w:rsidRPr="003B2BC1">
                            <w:rPr>
                              <w:rFonts w:ascii="Tahoma" w:hAnsi="Tahoma" w:cs="Tahoma"/>
                              <w:b/>
                              <w:sz w:val="12"/>
                              <w:szCs w:val="12"/>
                            </w:rPr>
                            <w:t>Attribution</w:t>
                          </w:r>
                          <w:r w:rsidRPr="003B2BC1">
                            <w:rPr>
                              <w:rFonts w:ascii="Tahoma" w:hAnsi="Tahoma" w:cs="Tahoma"/>
                              <w:sz w:val="12"/>
                              <w:szCs w:val="12"/>
                            </w:rPr>
                            <w:t xml:space="preserve"> (vous devez citer le Centre de Ressources Autisme Ile-de-France comme auteur original), </w:t>
                          </w:r>
                          <w:r w:rsidRPr="003B2BC1">
                            <w:rPr>
                              <w:rFonts w:ascii="Tahoma" w:hAnsi="Tahoma" w:cs="Tahoma"/>
                              <w:b/>
                              <w:sz w:val="12"/>
                              <w:szCs w:val="12"/>
                            </w:rPr>
                            <w:t>Pas d'utilisation commerciale</w:t>
                          </w:r>
                          <w:r>
                            <w:rPr>
                              <w:rFonts w:ascii="Tahoma" w:hAnsi="Tahoma" w:cs="Tahoma"/>
                              <w:sz w:val="12"/>
                              <w:szCs w:val="12"/>
                            </w:rPr>
                            <w:t>.</w:t>
                          </w:r>
                        </w:p>
                        <w:p w:rsidR="004B5B80" w:rsidRDefault="004B5B80" w:rsidP="004B5B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20.7pt;margin-top:800.85pt;width:374.45pt;height:24.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" fillcolor="window" strokecolor="window" strokeweight=".5pt">
              <v:path arrowok="t"/>
              <v:textbox>
                <w:txbxContent>
                  <w:p w:rsidR="004B5B80" w:rsidRDefault="004B5B80" w:rsidP="004B5B80">
                    <w:pPr>
                      <w:autoSpaceDE w:val="0"/>
                      <w:autoSpaceDN w:val="0"/>
                      <w:adjustRightInd w:val="0"/>
                      <w:spacing w:after="0"/>
                      <w:jc w:val="both"/>
                      <w:rPr>
                        <w:rFonts w:ascii="Tahoma" w:hAnsi="Tahoma" w:cs="Tahoma"/>
                        <w:sz w:val="12"/>
                        <w:szCs w:val="12"/>
                      </w:rPr>
                    </w:pPr>
                    <w:r w:rsidRPr="003B2BC1">
                      <w:rPr>
                        <w:rFonts w:ascii="Tahoma" w:hAnsi="Tahoma" w:cs="Tahoma"/>
                        <w:sz w:val="12"/>
                        <w:szCs w:val="12"/>
                      </w:rPr>
                      <w:t>Vous êtes libre de reproduire, distribuer et communiquer cette création au public selon les conditions suivantes :</w:t>
                    </w:r>
                  </w:p>
                  <w:p w:rsidR="004B5B80" w:rsidRPr="003B2BC1" w:rsidRDefault="004B5B80" w:rsidP="004B5B80">
                    <w:pPr>
                      <w:autoSpaceDE w:val="0"/>
                      <w:autoSpaceDN w:val="0"/>
                      <w:adjustRightInd w:val="0"/>
                      <w:spacing w:after="0"/>
                      <w:jc w:val="both"/>
                      <w:rPr>
                        <w:rFonts w:ascii="Tahoma" w:hAnsi="Tahoma" w:cs="Tahoma"/>
                        <w:sz w:val="12"/>
                        <w:szCs w:val="12"/>
                      </w:rPr>
                    </w:pPr>
                    <w:r w:rsidRPr="003B2BC1">
                      <w:rPr>
                        <w:rFonts w:ascii="Tahoma" w:hAnsi="Tahoma" w:cs="Tahoma"/>
                        <w:b/>
                        <w:sz w:val="12"/>
                        <w:szCs w:val="12"/>
                      </w:rPr>
                      <w:t>Attribution</w:t>
                    </w:r>
                    <w:r w:rsidRPr="003B2BC1">
                      <w:rPr>
                        <w:rFonts w:ascii="Tahoma" w:hAnsi="Tahoma" w:cs="Tahoma"/>
                        <w:sz w:val="12"/>
                        <w:szCs w:val="12"/>
                      </w:rPr>
                      <w:t xml:space="preserve"> (vous devez citer le Centre de Ressources Autisme Ile-de-France comme auteur original), </w:t>
                    </w:r>
                    <w:r w:rsidRPr="003B2BC1">
                      <w:rPr>
                        <w:rFonts w:ascii="Tahoma" w:hAnsi="Tahoma" w:cs="Tahoma"/>
                        <w:b/>
                        <w:sz w:val="12"/>
                        <w:szCs w:val="12"/>
                      </w:rPr>
                      <w:t>Pas d'utilisation commerciale</w:t>
                    </w:r>
                    <w:r>
                      <w:rPr>
                        <w:rFonts w:ascii="Tahoma" w:hAnsi="Tahoma" w:cs="Tahoma"/>
                        <w:sz w:val="12"/>
                        <w:szCs w:val="12"/>
                      </w:rPr>
                      <w:t>.</w:t>
                    </w:r>
                  </w:p>
                  <w:p w:rsidR="004B5B80" w:rsidRDefault="004B5B80" w:rsidP="004B5B80"/>
                </w:txbxContent>
              </v:textbox>
              <w10:wrap anchorx="page"/>
            </v:shape>
          </w:pict>
        </mc:Fallback>
      </mc:AlternateContent>
    </w:r>
    <w:r>
      <w:rPr>
        <w:noProof/>
        <w:lang w:eastAsia="fr-FR"/>
      </w:rPr>
      <mc:AlternateContent>
        <mc:Choice Requires="wps">
          <w:drawing>
            <wp:anchor distT="0" distB="0" distL="114300" distR="114300" simplePos="0" relativeHeight="251681792" behindDoc="0" locked="0" layoutInCell="1" allowOverlap="1">
              <wp:simplePos x="0" y="0"/>
              <wp:positionH relativeFrom="page">
                <wp:posOffset>1532890</wp:posOffset>
              </wp:positionH>
              <wp:positionV relativeFrom="paragraph">
                <wp:posOffset>10170795</wp:posOffset>
              </wp:positionV>
              <wp:extent cx="4755515" cy="311150"/>
              <wp:effectExtent l="0" t="0" r="6985" b="0"/>
              <wp:wrapNone/>
              <wp:docPr id="9"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55515" cy="311150"/>
                      </a:xfrm>
                      <a:prstGeom prst="rect">
                        <a:avLst/>
                      </a:prstGeom>
                      <a:solidFill>
                        <a:sysClr val="window" lastClr="FFFFFF"/>
                      </a:solidFill>
                      <a:ln w="6350">
                        <a:solidFill>
                          <a:sysClr val="window" lastClr="FFFFFF"/>
                        </a:solidFill>
                      </a:ln>
                    </wps:spPr>
                    <wps:txbx>
                      <w:txbxContent>
                        <w:p w:rsidR="004B5B80" w:rsidRDefault="004B5B80" w:rsidP="004B5B80">
                          <w:pPr>
                            <w:autoSpaceDE w:val="0"/>
                            <w:autoSpaceDN w:val="0"/>
                            <w:adjustRightInd w:val="0"/>
                            <w:spacing w:after="0"/>
                            <w:jc w:val="both"/>
                            <w:rPr>
                              <w:rFonts w:ascii="Tahoma" w:hAnsi="Tahoma" w:cs="Tahoma"/>
                              <w:sz w:val="12"/>
                              <w:szCs w:val="12"/>
                            </w:rPr>
                          </w:pPr>
                          <w:r w:rsidRPr="003B2BC1">
                            <w:rPr>
                              <w:rFonts w:ascii="Tahoma" w:hAnsi="Tahoma" w:cs="Tahoma"/>
                              <w:sz w:val="12"/>
                              <w:szCs w:val="12"/>
                            </w:rPr>
                            <w:t>Vous êtes libre de reproduire, distribuer et communiquer cette création au public selon les conditions suivantes :</w:t>
                          </w:r>
                        </w:p>
                        <w:p w:rsidR="004B5B80" w:rsidRPr="003B2BC1" w:rsidRDefault="004B5B80" w:rsidP="004B5B80">
                          <w:pPr>
                            <w:autoSpaceDE w:val="0"/>
                            <w:autoSpaceDN w:val="0"/>
                            <w:adjustRightInd w:val="0"/>
                            <w:spacing w:after="0"/>
                            <w:jc w:val="both"/>
                            <w:rPr>
                              <w:rFonts w:ascii="Tahoma" w:hAnsi="Tahoma" w:cs="Tahoma"/>
                              <w:sz w:val="12"/>
                              <w:szCs w:val="12"/>
                            </w:rPr>
                          </w:pPr>
                          <w:r w:rsidRPr="003B2BC1">
                            <w:rPr>
                              <w:rFonts w:ascii="Tahoma" w:hAnsi="Tahoma" w:cs="Tahoma"/>
                              <w:b/>
                              <w:sz w:val="12"/>
                              <w:szCs w:val="12"/>
                            </w:rPr>
                            <w:t>Attribution</w:t>
                          </w:r>
                          <w:r w:rsidRPr="003B2BC1">
                            <w:rPr>
                              <w:rFonts w:ascii="Tahoma" w:hAnsi="Tahoma" w:cs="Tahoma"/>
                              <w:sz w:val="12"/>
                              <w:szCs w:val="12"/>
                            </w:rPr>
                            <w:t xml:space="preserve"> (vous devez citer le Centre de Ressources Autisme Ile-de-France comme auteur original), </w:t>
                          </w:r>
                          <w:r w:rsidRPr="003B2BC1">
                            <w:rPr>
                              <w:rFonts w:ascii="Tahoma" w:hAnsi="Tahoma" w:cs="Tahoma"/>
                              <w:b/>
                              <w:sz w:val="12"/>
                              <w:szCs w:val="12"/>
                            </w:rPr>
                            <w:t>Pas d'utilisation commerciale</w:t>
                          </w:r>
                          <w:r>
                            <w:rPr>
                              <w:rFonts w:ascii="Tahoma" w:hAnsi="Tahoma" w:cs="Tahoma"/>
                              <w:sz w:val="12"/>
                              <w:szCs w:val="12"/>
                            </w:rPr>
                            <w:t>.</w:t>
                          </w:r>
                        </w:p>
                        <w:p w:rsidR="004B5B80" w:rsidRDefault="004B5B80" w:rsidP="004B5B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20.7pt;margin-top:800.85pt;width:374.45pt;height:24.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" fillcolor="window" strokecolor="window" strokeweight=".5pt">
              <v:path arrowok="t"/>
              <v:textbox>
                <w:txbxContent>
                  <w:p w:rsidR="004B5B80" w:rsidRDefault="004B5B80" w:rsidP="004B5B80">
                    <w:pPr>
                      <w:autoSpaceDE w:val="0"/>
                      <w:autoSpaceDN w:val="0"/>
                      <w:adjustRightInd w:val="0"/>
                      <w:spacing w:after="0"/>
                      <w:jc w:val="both"/>
                      <w:rPr>
                        <w:rFonts w:ascii="Tahoma" w:hAnsi="Tahoma" w:cs="Tahoma"/>
                        <w:sz w:val="12"/>
                        <w:szCs w:val="12"/>
                      </w:rPr>
                    </w:pPr>
                    <w:r w:rsidRPr="003B2BC1">
                      <w:rPr>
                        <w:rFonts w:ascii="Tahoma" w:hAnsi="Tahoma" w:cs="Tahoma"/>
                        <w:sz w:val="12"/>
                        <w:szCs w:val="12"/>
                      </w:rPr>
                      <w:t>Vous êtes libre de reproduire, distribuer et communiquer cette création au public selon les conditions suivantes :</w:t>
                    </w:r>
                  </w:p>
                  <w:p w:rsidR="004B5B80" w:rsidRPr="003B2BC1" w:rsidRDefault="004B5B80" w:rsidP="004B5B80">
                    <w:pPr>
                      <w:autoSpaceDE w:val="0"/>
                      <w:autoSpaceDN w:val="0"/>
                      <w:adjustRightInd w:val="0"/>
                      <w:spacing w:after="0"/>
                      <w:jc w:val="both"/>
                      <w:rPr>
                        <w:rFonts w:ascii="Tahoma" w:hAnsi="Tahoma" w:cs="Tahoma"/>
                        <w:sz w:val="12"/>
                        <w:szCs w:val="12"/>
                      </w:rPr>
                    </w:pPr>
                    <w:r w:rsidRPr="003B2BC1">
                      <w:rPr>
                        <w:rFonts w:ascii="Tahoma" w:hAnsi="Tahoma" w:cs="Tahoma"/>
                        <w:b/>
                        <w:sz w:val="12"/>
                        <w:szCs w:val="12"/>
                      </w:rPr>
                      <w:t>Attribution</w:t>
                    </w:r>
                    <w:r w:rsidRPr="003B2BC1">
                      <w:rPr>
                        <w:rFonts w:ascii="Tahoma" w:hAnsi="Tahoma" w:cs="Tahoma"/>
                        <w:sz w:val="12"/>
                        <w:szCs w:val="12"/>
                      </w:rPr>
                      <w:t xml:space="preserve"> (vous devez citer le Centre de Ressources Autisme Ile-de-France comme auteur original), </w:t>
                    </w:r>
                    <w:r w:rsidRPr="003B2BC1">
                      <w:rPr>
                        <w:rFonts w:ascii="Tahoma" w:hAnsi="Tahoma" w:cs="Tahoma"/>
                        <w:b/>
                        <w:sz w:val="12"/>
                        <w:szCs w:val="12"/>
                      </w:rPr>
                      <w:t>Pas d'utilisation commerciale</w:t>
                    </w:r>
                    <w:r>
                      <w:rPr>
                        <w:rFonts w:ascii="Tahoma" w:hAnsi="Tahoma" w:cs="Tahoma"/>
                        <w:sz w:val="12"/>
                        <w:szCs w:val="12"/>
                      </w:rPr>
                      <w:t>.</w:t>
                    </w:r>
                  </w:p>
                  <w:p w:rsidR="004B5B80" w:rsidRDefault="004B5B80" w:rsidP="004B5B80"/>
                </w:txbxContent>
              </v:textbox>
              <w10:wrap anchorx="page"/>
            </v:shape>
          </w:pict>
        </mc:Fallback>
      </mc:AlternateContent>
    </w:r>
    <w:r>
      <w:rPr>
        <w:noProof/>
        <w:lang w:eastAsia="fr-FR"/>
      </w:rPr>
      <mc:AlternateContent>
        <mc:Choice Requires="wps">
          <w:drawing>
            <wp:anchor distT="0" distB="0" distL="114300" distR="114300" simplePos="0" relativeHeight="251678720" behindDoc="0" locked="0" layoutInCell="1" allowOverlap="1">
              <wp:simplePos x="0" y="0"/>
              <wp:positionH relativeFrom="page">
                <wp:posOffset>1532890</wp:posOffset>
              </wp:positionH>
              <wp:positionV relativeFrom="paragraph">
                <wp:posOffset>10170795</wp:posOffset>
              </wp:positionV>
              <wp:extent cx="4755515" cy="311150"/>
              <wp:effectExtent l="0" t="0" r="6985" b="0"/>
              <wp:wrapNone/>
              <wp:docPr id="7"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55515" cy="311150"/>
                      </a:xfrm>
                      <a:prstGeom prst="rect">
                        <a:avLst/>
                      </a:prstGeom>
                      <a:solidFill>
                        <a:sysClr val="window" lastClr="FFFFFF"/>
                      </a:solidFill>
                      <a:ln w="6350">
                        <a:solidFill>
                          <a:sysClr val="window" lastClr="FFFFFF"/>
                        </a:solidFill>
                      </a:ln>
                    </wps:spPr>
                    <wps:txbx>
                      <w:txbxContent>
                        <w:p w:rsidR="006B1C97" w:rsidRDefault="006B1C97" w:rsidP="006B1C97">
                          <w:pPr>
                            <w:autoSpaceDE w:val="0"/>
                            <w:autoSpaceDN w:val="0"/>
                            <w:adjustRightInd w:val="0"/>
                            <w:spacing w:after="0"/>
                            <w:jc w:val="both"/>
                            <w:rPr>
                              <w:rFonts w:ascii="Tahoma" w:hAnsi="Tahoma" w:cs="Tahoma"/>
                              <w:sz w:val="12"/>
                              <w:szCs w:val="12"/>
                            </w:rPr>
                          </w:pPr>
                          <w:r w:rsidRPr="003B2BC1">
                            <w:rPr>
                              <w:rFonts w:ascii="Tahoma" w:hAnsi="Tahoma" w:cs="Tahoma"/>
                              <w:sz w:val="12"/>
                              <w:szCs w:val="12"/>
                            </w:rPr>
                            <w:t>Vous êtes libre de reproduire, distribuer et communiquer cette création au public selon les conditions suivantes :</w:t>
                          </w:r>
                        </w:p>
                        <w:p w:rsidR="006B1C97" w:rsidRPr="003B2BC1" w:rsidRDefault="006B1C97" w:rsidP="006B1C97">
                          <w:pPr>
                            <w:autoSpaceDE w:val="0"/>
                            <w:autoSpaceDN w:val="0"/>
                            <w:adjustRightInd w:val="0"/>
                            <w:spacing w:after="0"/>
                            <w:jc w:val="both"/>
                            <w:rPr>
                              <w:rFonts w:ascii="Tahoma" w:hAnsi="Tahoma" w:cs="Tahoma"/>
                              <w:sz w:val="12"/>
                              <w:szCs w:val="12"/>
                            </w:rPr>
                          </w:pPr>
                          <w:r w:rsidRPr="003B2BC1">
                            <w:rPr>
                              <w:rFonts w:ascii="Tahoma" w:hAnsi="Tahoma" w:cs="Tahoma"/>
                              <w:b/>
                              <w:sz w:val="12"/>
                              <w:szCs w:val="12"/>
                            </w:rPr>
                            <w:t>Attribution</w:t>
                          </w:r>
                          <w:r w:rsidRPr="003B2BC1">
                            <w:rPr>
                              <w:rFonts w:ascii="Tahoma" w:hAnsi="Tahoma" w:cs="Tahoma"/>
                              <w:sz w:val="12"/>
                              <w:szCs w:val="12"/>
                            </w:rPr>
                            <w:t xml:space="preserve"> (vous devez citer le Centre de Ressources Autisme Ile-de-France comme auteur original), </w:t>
                          </w:r>
                          <w:r w:rsidRPr="003B2BC1">
                            <w:rPr>
                              <w:rFonts w:ascii="Tahoma" w:hAnsi="Tahoma" w:cs="Tahoma"/>
                              <w:b/>
                              <w:sz w:val="12"/>
                              <w:szCs w:val="12"/>
                            </w:rPr>
                            <w:t>Pas d'utilisation commerciale</w:t>
                          </w:r>
                          <w:r>
                            <w:rPr>
                              <w:rFonts w:ascii="Tahoma" w:hAnsi="Tahoma" w:cs="Tahoma"/>
                              <w:sz w:val="12"/>
                              <w:szCs w:val="12"/>
                            </w:rPr>
                            <w:t>.</w:t>
                          </w:r>
                        </w:p>
                        <w:p w:rsidR="006B1C97" w:rsidRDefault="006B1C97" w:rsidP="006B1C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20.7pt;margin-top:800.85pt;width:374.45pt;height:24.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" fillcolor="window" strokecolor="window" strokeweight=".5pt">
              <v:path arrowok="t"/>
              <v:textbox>
                <w:txbxContent>
                  <w:p w:rsidR="006B1C97" w:rsidRDefault="006B1C97" w:rsidP="006B1C97">
                    <w:pPr>
                      <w:autoSpaceDE w:val="0"/>
                      <w:autoSpaceDN w:val="0"/>
                      <w:adjustRightInd w:val="0"/>
                      <w:spacing w:after="0"/>
                      <w:jc w:val="both"/>
                      <w:rPr>
                        <w:rFonts w:ascii="Tahoma" w:hAnsi="Tahoma" w:cs="Tahoma"/>
                        <w:sz w:val="12"/>
                        <w:szCs w:val="12"/>
                      </w:rPr>
                    </w:pPr>
                    <w:r w:rsidRPr="003B2BC1">
                      <w:rPr>
                        <w:rFonts w:ascii="Tahoma" w:hAnsi="Tahoma" w:cs="Tahoma"/>
                        <w:sz w:val="12"/>
                        <w:szCs w:val="12"/>
                      </w:rPr>
                      <w:t>Vous êtes libre de reproduire, distribuer et communiquer cette création au public selon les conditions suivantes :</w:t>
                    </w:r>
                  </w:p>
                  <w:p w:rsidR="006B1C97" w:rsidRPr="003B2BC1" w:rsidRDefault="006B1C97" w:rsidP="006B1C97">
                    <w:pPr>
                      <w:autoSpaceDE w:val="0"/>
                      <w:autoSpaceDN w:val="0"/>
                      <w:adjustRightInd w:val="0"/>
                      <w:spacing w:after="0"/>
                      <w:jc w:val="both"/>
                      <w:rPr>
                        <w:rFonts w:ascii="Tahoma" w:hAnsi="Tahoma" w:cs="Tahoma"/>
                        <w:sz w:val="12"/>
                        <w:szCs w:val="12"/>
                      </w:rPr>
                    </w:pPr>
                    <w:r w:rsidRPr="003B2BC1">
                      <w:rPr>
                        <w:rFonts w:ascii="Tahoma" w:hAnsi="Tahoma" w:cs="Tahoma"/>
                        <w:b/>
                        <w:sz w:val="12"/>
                        <w:szCs w:val="12"/>
                      </w:rPr>
                      <w:t>Attribution</w:t>
                    </w:r>
                    <w:r w:rsidRPr="003B2BC1">
                      <w:rPr>
                        <w:rFonts w:ascii="Tahoma" w:hAnsi="Tahoma" w:cs="Tahoma"/>
                        <w:sz w:val="12"/>
                        <w:szCs w:val="12"/>
                      </w:rPr>
                      <w:t xml:space="preserve"> (vous devez citer le Centre de Ressources Autisme Ile-de-France comme auteur original), </w:t>
                    </w:r>
                    <w:r w:rsidRPr="003B2BC1">
                      <w:rPr>
                        <w:rFonts w:ascii="Tahoma" w:hAnsi="Tahoma" w:cs="Tahoma"/>
                        <w:b/>
                        <w:sz w:val="12"/>
                        <w:szCs w:val="12"/>
                      </w:rPr>
                      <w:t>Pas d'utilisation commerciale</w:t>
                    </w:r>
                    <w:r>
                      <w:rPr>
                        <w:rFonts w:ascii="Tahoma" w:hAnsi="Tahoma" w:cs="Tahoma"/>
                        <w:sz w:val="12"/>
                        <w:szCs w:val="12"/>
                      </w:rPr>
                      <w:t>.</w:t>
                    </w:r>
                  </w:p>
                  <w:p w:rsidR="006B1C97" w:rsidRDefault="006B1C97" w:rsidP="006B1C97"/>
                </w:txbxContent>
              </v:textbox>
              <w10:wrap anchorx="page"/>
            </v:shape>
          </w:pict>
        </mc:Fallback>
      </mc:AlternateContent>
    </w:r>
    <w:r>
      <w:rPr>
        <w:noProof/>
        <w:lang w:eastAsia="fr-FR"/>
      </w:rPr>
      <mc:AlternateContent>
        <mc:Choice Requires="wps">
          <w:drawing>
            <wp:anchor distT="0" distB="0" distL="114300" distR="114300" simplePos="0" relativeHeight="251675648" behindDoc="0" locked="0" layoutInCell="1" allowOverlap="1">
              <wp:simplePos x="0" y="0"/>
              <wp:positionH relativeFrom="page">
                <wp:posOffset>1532890</wp:posOffset>
              </wp:positionH>
              <wp:positionV relativeFrom="paragraph">
                <wp:posOffset>10170795</wp:posOffset>
              </wp:positionV>
              <wp:extent cx="4755515" cy="311150"/>
              <wp:effectExtent l="0" t="0" r="6985" b="0"/>
              <wp:wrapNone/>
              <wp:docPr id="6"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55515" cy="311150"/>
                      </a:xfrm>
                      <a:prstGeom prst="rect">
                        <a:avLst/>
                      </a:prstGeom>
                      <a:solidFill>
                        <a:sysClr val="window" lastClr="FFFFFF"/>
                      </a:solidFill>
                      <a:ln w="6350">
                        <a:solidFill>
                          <a:sysClr val="window" lastClr="FFFFFF"/>
                        </a:solidFill>
                      </a:ln>
                    </wps:spPr>
                    <wps:txbx>
                      <w:txbxContent>
                        <w:p w:rsidR="006B1C97" w:rsidRDefault="006B1C97" w:rsidP="006B1C97">
                          <w:pPr>
                            <w:autoSpaceDE w:val="0"/>
                            <w:autoSpaceDN w:val="0"/>
                            <w:adjustRightInd w:val="0"/>
                            <w:spacing w:after="0"/>
                            <w:jc w:val="both"/>
                            <w:rPr>
                              <w:rFonts w:ascii="Tahoma" w:hAnsi="Tahoma" w:cs="Tahoma"/>
                              <w:sz w:val="12"/>
                              <w:szCs w:val="12"/>
                            </w:rPr>
                          </w:pPr>
                          <w:r w:rsidRPr="003B2BC1">
                            <w:rPr>
                              <w:rFonts w:ascii="Tahoma" w:hAnsi="Tahoma" w:cs="Tahoma"/>
                              <w:sz w:val="12"/>
                              <w:szCs w:val="12"/>
                            </w:rPr>
                            <w:t>Vous êtes libre de reproduire, distribuer et communiquer cette création au public selon les conditions suivantes :</w:t>
                          </w:r>
                        </w:p>
                        <w:p w:rsidR="006B1C97" w:rsidRPr="003B2BC1" w:rsidRDefault="006B1C97" w:rsidP="006B1C97">
                          <w:pPr>
                            <w:autoSpaceDE w:val="0"/>
                            <w:autoSpaceDN w:val="0"/>
                            <w:adjustRightInd w:val="0"/>
                            <w:spacing w:after="0"/>
                            <w:jc w:val="both"/>
                            <w:rPr>
                              <w:rFonts w:ascii="Tahoma" w:hAnsi="Tahoma" w:cs="Tahoma"/>
                              <w:sz w:val="12"/>
                              <w:szCs w:val="12"/>
                            </w:rPr>
                          </w:pPr>
                          <w:r w:rsidRPr="003B2BC1">
                            <w:rPr>
                              <w:rFonts w:ascii="Tahoma" w:hAnsi="Tahoma" w:cs="Tahoma"/>
                              <w:b/>
                              <w:sz w:val="12"/>
                              <w:szCs w:val="12"/>
                            </w:rPr>
                            <w:t>Attribution</w:t>
                          </w:r>
                          <w:r w:rsidRPr="003B2BC1">
                            <w:rPr>
                              <w:rFonts w:ascii="Tahoma" w:hAnsi="Tahoma" w:cs="Tahoma"/>
                              <w:sz w:val="12"/>
                              <w:szCs w:val="12"/>
                            </w:rPr>
                            <w:t xml:space="preserve"> (vous devez citer le Centre de Ressources Autisme Ile-de-France comme auteur original), </w:t>
                          </w:r>
                          <w:r w:rsidRPr="003B2BC1">
                            <w:rPr>
                              <w:rFonts w:ascii="Tahoma" w:hAnsi="Tahoma" w:cs="Tahoma"/>
                              <w:b/>
                              <w:sz w:val="12"/>
                              <w:szCs w:val="12"/>
                            </w:rPr>
                            <w:t>Pas d'utilisation commerciale</w:t>
                          </w:r>
                          <w:r>
                            <w:rPr>
                              <w:rFonts w:ascii="Tahoma" w:hAnsi="Tahoma" w:cs="Tahoma"/>
                              <w:sz w:val="12"/>
                              <w:szCs w:val="12"/>
                            </w:rPr>
                            <w:t>.</w:t>
                          </w:r>
                        </w:p>
                        <w:p w:rsidR="006B1C97" w:rsidRDefault="006B1C97" w:rsidP="006B1C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20.7pt;margin-top:800.85pt;width:374.45pt;height:24.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" fillcolor="window" strokecolor="window" strokeweight=".5pt">
              <v:path arrowok="t"/>
              <v:textbox>
                <w:txbxContent>
                  <w:p w:rsidR="006B1C97" w:rsidRDefault="006B1C97" w:rsidP="006B1C97">
                    <w:pPr>
                      <w:autoSpaceDE w:val="0"/>
                      <w:autoSpaceDN w:val="0"/>
                      <w:adjustRightInd w:val="0"/>
                      <w:spacing w:after="0"/>
                      <w:jc w:val="both"/>
                      <w:rPr>
                        <w:rFonts w:ascii="Tahoma" w:hAnsi="Tahoma" w:cs="Tahoma"/>
                        <w:sz w:val="12"/>
                        <w:szCs w:val="12"/>
                      </w:rPr>
                    </w:pPr>
                    <w:r w:rsidRPr="003B2BC1">
                      <w:rPr>
                        <w:rFonts w:ascii="Tahoma" w:hAnsi="Tahoma" w:cs="Tahoma"/>
                        <w:sz w:val="12"/>
                        <w:szCs w:val="12"/>
                      </w:rPr>
                      <w:t>Vous êtes libre de reproduire, distribuer et communiquer cette création au public selon les conditions suivantes :</w:t>
                    </w:r>
                  </w:p>
                  <w:p w:rsidR="006B1C97" w:rsidRPr="003B2BC1" w:rsidRDefault="006B1C97" w:rsidP="006B1C97">
                    <w:pPr>
                      <w:autoSpaceDE w:val="0"/>
                      <w:autoSpaceDN w:val="0"/>
                      <w:adjustRightInd w:val="0"/>
                      <w:spacing w:after="0"/>
                      <w:jc w:val="both"/>
                      <w:rPr>
                        <w:rFonts w:ascii="Tahoma" w:hAnsi="Tahoma" w:cs="Tahoma"/>
                        <w:sz w:val="12"/>
                        <w:szCs w:val="12"/>
                      </w:rPr>
                    </w:pPr>
                    <w:r w:rsidRPr="003B2BC1">
                      <w:rPr>
                        <w:rFonts w:ascii="Tahoma" w:hAnsi="Tahoma" w:cs="Tahoma"/>
                        <w:b/>
                        <w:sz w:val="12"/>
                        <w:szCs w:val="12"/>
                      </w:rPr>
                      <w:t>Attribution</w:t>
                    </w:r>
                    <w:r w:rsidRPr="003B2BC1">
                      <w:rPr>
                        <w:rFonts w:ascii="Tahoma" w:hAnsi="Tahoma" w:cs="Tahoma"/>
                        <w:sz w:val="12"/>
                        <w:szCs w:val="12"/>
                      </w:rPr>
                      <w:t xml:space="preserve"> (vous devez citer le Centre de Ressources Autisme Ile-de-France comme auteur original), </w:t>
                    </w:r>
                    <w:r w:rsidRPr="003B2BC1">
                      <w:rPr>
                        <w:rFonts w:ascii="Tahoma" w:hAnsi="Tahoma" w:cs="Tahoma"/>
                        <w:b/>
                        <w:sz w:val="12"/>
                        <w:szCs w:val="12"/>
                      </w:rPr>
                      <w:t>Pas d'utilisation commerciale</w:t>
                    </w:r>
                    <w:r>
                      <w:rPr>
                        <w:rFonts w:ascii="Tahoma" w:hAnsi="Tahoma" w:cs="Tahoma"/>
                        <w:sz w:val="12"/>
                        <w:szCs w:val="12"/>
                      </w:rPr>
                      <w:t>.</w:t>
                    </w:r>
                  </w:p>
                  <w:p w:rsidR="006B1C97" w:rsidRDefault="006B1C97" w:rsidP="006B1C97"/>
                </w:txbxContent>
              </v:textbox>
              <w10:wrap anchorx="page"/>
            </v:shape>
          </w:pict>
        </mc:Fallback>
      </mc:AlternateContent>
    </w:r>
    <w:r>
      <w:rPr>
        <w:noProof/>
        <w:lang w:eastAsia="fr-FR"/>
      </w:rPr>
      <mc:AlternateContent>
        <mc:Choice Requires="wps">
          <w:drawing>
            <wp:anchor distT="0" distB="0" distL="114300" distR="114300" simplePos="0" relativeHeight="251672576" behindDoc="0" locked="0" layoutInCell="1" allowOverlap="1">
              <wp:simplePos x="0" y="0"/>
              <wp:positionH relativeFrom="page">
                <wp:posOffset>1532890</wp:posOffset>
              </wp:positionH>
              <wp:positionV relativeFrom="paragraph">
                <wp:posOffset>10170795</wp:posOffset>
              </wp:positionV>
              <wp:extent cx="4755515" cy="311150"/>
              <wp:effectExtent l="0" t="0" r="6985" b="0"/>
              <wp:wrapNone/>
              <wp:docPr id="5"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55515" cy="311150"/>
                      </a:xfrm>
                      <a:prstGeom prst="rect">
                        <a:avLst/>
                      </a:prstGeom>
                      <a:solidFill>
                        <a:sysClr val="window" lastClr="FFFFFF"/>
                      </a:solidFill>
                      <a:ln w="6350">
                        <a:solidFill>
                          <a:sysClr val="window" lastClr="FFFFFF"/>
                        </a:solidFill>
                      </a:ln>
                    </wps:spPr>
                    <wps:txbx>
                      <w:txbxContent>
                        <w:p w:rsidR="006B1C97" w:rsidRDefault="006B1C97" w:rsidP="006B1C97">
                          <w:pPr>
                            <w:autoSpaceDE w:val="0"/>
                            <w:autoSpaceDN w:val="0"/>
                            <w:adjustRightInd w:val="0"/>
                            <w:spacing w:after="0"/>
                            <w:jc w:val="both"/>
                            <w:rPr>
                              <w:rFonts w:ascii="Tahoma" w:hAnsi="Tahoma" w:cs="Tahoma"/>
                              <w:sz w:val="12"/>
                              <w:szCs w:val="12"/>
                            </w:rPr>
                          </w:pPr>
                          <w:r w:rsidRPr="003B2BC1">
                            <w:rPr>
                              <w:rFonts w:ascii="Tahoma" w:hAnsi="Tahoma" w:cs="Tahoma"/>
                              <w:sz w:val="12"/>
                              <w:szCs w:val="12"/>
                            </w:rPr>
                            <w:t>Vous êtes libre de reproduire, distribuer et communiquer cette création au public selon les conditions suivantes :</w:t>
                          </w:r>
                        </w:p>
                        <w:p w:rsidR="006B1C97" w:rsidRPr="003B2BC1" w:rsidRDefault="006B1C97" w:rsidP="006B1C97">
                          <w:pPr>
                            <w:autoSpaceDE w:val="0"/>
                            <w:autoSpaceDN w:val="0"/>
                            <w:adjustRightInd w:val="0"/>
                            <w:spacing w:after="0"/>
                            <w:jc w:val="both"/>
                            <w:rPr>
                              <w:rFonts w:ascii="Tahoma" w:hAnsi="Tahoma" w:cs="Tahoma"/>
                              <w:sz w:val="12"/>
                              <w:szCs w:val="12"/>
                            </w:rPr>
                          </w:pPr>
                          <w:r w:rsidRPr="003B2BC1">
                            <w:rPr>
                              <w:rFonts w:ascii="Tahoma" w:hAnsi="Tahoma" w:cs="Tahoma"/>
                              <w:b/>
                              <w:sz w:val="12"/>
                              <w:szCs w:val="12"/>
                            </w:rPr>
                            <w:t>Attribution</w:t>
                          </w:r>
                          <w:r w:rsidRPr="003B2BC1">
                            <w:rPr>
                              <w:rFonts w:ascii="Tahoma" w:hAnsi="Tahoma" w:cs="Tahoma"/>
                              <w:sz w:val="12"/>
                              <w:szCs w:val="12"/>
                            </w:rPr>
                            <w:t xml:space="preserve"> (vous devez citer le Centre de Ressources Autisme Ile-de-France comme auteur original), </w:t>
                          </w:r>
                          <w:r w:rsidRPr="003B2BC1">
                            <w:rPr>
                              <w:rFonts w:ascii="Tahoma" w:hAnsi="Tahoma" w:cs="Tahoma"/>
                              <w:b/>
                              <w:sz w:val="12"/>
                              <w:szCs w:val="12"/>
                            </w:rPr>
                            <w:t>Pas d'utilisation commerciale</w:t>
                          </w:r>
                          <w:r>
                            <w:rPr>
                              <w:rFonts w:ascii="Tahoma" w:hAnsi="Tahoma" w:cs="Tahoma"/>
                              <w:sz w:val="12"/>
                              <w:szCs w:val="12"/>
                            </w:rPr>
                            <w:t>.</w:t>
                          </w:r>
                        </w:p>
                        <w:p w:rsidR="006B1C97" w:rsidRDefault="006B1C97" w:rsidP="006B1C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20.7pt;margin-top:800.85pt;width:374.45pt;height:24.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" fillcolor="window" strokecolor="window" strokeweight=".5pt">
              <v:path arrowok="t"/>
              <v:textbox>
                <w:txbxContent>
                  <w:p w:rsidR="006B1C97" w:rsidRDefault="006B1C97" w:rsidP="006B1C97">
                    <w:pPr>
                      <w:autoSpaceDE w:val="0"/>
                      <w:autoSpaceDN w:val="0"/>
                      <w:adjustRightInd w:val="0"/>
                      <w:spacing w:after="0"/>
                      <w:jc w:val="both"/>
                      <w:rPr>
                        <w:rFonts w:ascii="Tahoma" w:hAnsi="Tahoma" w:cs="Tahoma"/>
                        <w:sz w:val="12"/>
                        <w:szCs w:val="12"/>
                      </w:rPr>
                    </w:pPr>
                    <w:r w:rsidRPr="003B2BC1">
                      <w:rPr>
                        <w:rFonts w:ascii="Tahoma" w:hAnsi="Tahoma" w:cs="Tahoma"/>
                        <w:sz w:val="12"/>
                        <w:szCs w:val="12"/>
                      </w:rPr>
                      <w:t>Vous êtes libre de reproduire, distribuer et communiquer cette création au public selon les conditions suivantes :</w:t>
                    </w:r>
                  </w:p>
                  <w:p w:rsidR="006B1C97" w:rsidRPr="003B2BC1" w:rsidRDefault="006B1C97" w:rsidP="006B1C97">
                    <w:pPr>
                      <w:autoSpaceDE w:val="0"/>
                      <w:autoSpaceDN w:val="0"/>
                      <w:adjustRightInd w:val="0"/>
                      <w:spacing w:after="0"/>
                      <w:jc w:val="both"/>
                      <w:rPr>
                        <w:rFonts w:ascii="Tahoma" w:hAnsi="Tahoma" w:cs="Tahoma"/>
                        <w:sz w:val="12"/>
                        <w:szCs w:val="12"/>
                      </w:rPr>
                    </w:pPr>
                    <w:r w:rsidRPr="003B2BC1">
                      <w:rPr>
                        <w:rFonts w:ascii="Tahoma" w:hAnsi="Tahoma" w:cs="Tahoma"/>
                        <w:b/>
                        <w:sz w:val="12"/>
                        <w:szCs w:val="12"/>
                      </w:rPr>
                      <w:t>Attribution</w:t>
                    </w:r>
                    <w:r w:rsidRPr="003B2BC1">
                      <w:rPr>
                        <w:rFonts w:ascii="Tahoma" w:hAnsi="Tahoma" w:cs="Tahoma"/>
                        <w:sz w:val="12"/>
                        <w:szCs w:val="12"/>
                      </w:rPr>
                      <w:t xml:space="preserve"> (vous devez citer le Centre de Ressources Autisme Ile-de-France comme auteur original), </w:t>
                    </w:r>
                    <w:r w:rsidRPr="003B2BC1">
                      <w:rPr>
                        <w:rFonts w:ascii="Tahoma" w:hAnsi="Tahoma" w:cs="Tahoma"/>
                        <w:b/>
                        <w:sz w:val="12"/>
                        <w:szCs w:val="12"/>
                      </w:rPr>
                      <w:t>Pas d'utilisation commerciale</w:t>
                    </w:r>
                    <w:r>
                      <w:rPr>
                        <w:rFonts w:ascii="Tahoma" w:hAnsi="Tahoma" w:cs="Tahoma"/>
                        <w:sz w:val="12"/>
                        <w:szCs w:val="12"/>
                      </w:rPr>
                      <w:t>.</w:t>
                    </w:r>
                  </w:p>
                  <w:p w:rsidR="006B1C97" w:rsidRDefault="006B1C97" w:rsidP="006B1C97"/>
                </w:txbxContent>
              </v:textbox>
              <w10:wrap anchorx="page"/>
            </v:shape>
          </w:pict>
        </mc:Fallback>
      </mc:AlternateContent>
    </w:r>
    <w:r>
      <w:rPr>
        <w:noProof/>
        <w:lang w:eastAsia="fr-FR"/>
      </w:rPr>
      <mc:AlternateContent>
        <mc:Choice Requires="wps">
          <w:drawing>
            <wp:anchor distT="0" distB="0" distL="114300" distR="114300" simplePos="0" relativeHeight="251669504" behindDoc="0" locked="0" layoutInCell="1" allowOverlap="1">
              <wp:simplePos x="0" y="0"/>
              <wp:positionH relativeFrom="page">
                <wp:posOffset>1532890</wp:posOffset>
              </wp:positionH>
              <wp:positionV relativeFrom="paragraph">
                <wp:posOffset>10170795</wp:posOffset>
              </wp:positionV>
              <wp:extent cx="4755515" cy="311150"/>
              <wp:effectExtent l="0" t="0" r="6985" b="0"/>
              <wp:wrapNone/>
              <wp:docPr id="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55515" cy="311150"/>
                      </a:xfrm>
                      <a:prstGeom prst="rect">
                        <a:avLst/>
                      </a:prstGeom>
                      <a:solidFill>
                        <a:sysClr val="window" lastClr="FFFFFF"/>
                      </a:solidFill>
                      <a:ln w="6350">
                        <a:solidFill>
                          <a:sysClr val="window" lastClr="FFFFFF"/>
                        </a:solidFill>
                      </a:ln>
                    </wps:spPr>
                    <wps:txbx>
                      <w:txbxContent>
                        <w:p w:rsidR="006B1C97" w:rsidRDefault="006B1C97" w:rsidP="006B1C97">
                          <w:pPr>
                            <w:autoSpaceDE w:val="0"/>
                            <w:autoSpaceDN w:val="0"/>
                            <w:adjustRightInd w:val="0"/>
                            <w:spacing w:after="0"/>
                            <w:jc w:val="both"/>
                            <w:rPr>
                              <w:rFonts w:ascii="Tahoma" w:hAnsi="Tahoma" w:cs="Tahoma"/>
                              <w:sz w:val="12"/>
                              <w:szCs w:val="12"/>
                            </w:rPr>
                          </w:pPr>
                          <w:r w:rsidRPr="003B2BC1">
                            <w:rPr>
                              <w:rFonts w:ascii="Tahoma" w:hAnsi="Tahoma" w:cs="Tahoma"/>
                              <w:sz w:val="12"/>
                              <w:szCs w:val="12"/>
                            </w:rPr>
                            <w:t>Vous êtes libre de reproduire, distribuer et communiquer cette création au public selon les conditions suivantes :</w:t>
                          </w:r>
                        </w:p>
                        <w:p w:rsidR="006B1C97" w:rsidRPr="003B2BC1" w:rsidRDefault="006B1C97" w:rsidP="006B1C97">
                          <w:pPr>
                            <w:autoSpaceDE w:val="0"/>
                            <w:autoSpaceDN w:val="0"/>
                            <w:adjustRightInd w:val="0"/>
                            <w:spacing w:after="0"/>
                            <w:jc w:val="both"/>
                            <w:rPr>
                              <w:rFonts w:ascii="Tahoma" w:hAnsi="Tahoma" w:cs="Tahoma"/>
                              <w:sz w:val="12"/>
                              <w:szCs w:val="12"/>
                            </w:rPr>
                          </w:pPr>
                          <w:r w:rsidRPr="003B2BC1">
                            <w:rPr>
                              <w:rFonts w:ascii="Tahoma" w:hAnsi="Tahoma" w:cs="Tahoma"/>
                              <w:b/>
                              <w:sz w:val="12"/>
                              <w:szCs w:val="12"/>
                            </w:rPr>
                            <w:t>Attribution</w:t>
                          </w:r>
                          <w:r w:rsidRPr="003B2BC1">
                            <w:rPr>
                              <w:rFonts w:ascii="Tahoma" w:hAnsi="Tahoma" w:cs="Tahoma"/>
                              <w:sz w:val="12"/>
                              <w:szCs w:val="12"/>
                            </w:rPr>
                            <w:t xml:space="preserve"> (vous devez citer le Centre de Ressources Autisme Ile-de-France comme auteur original), </w:t>
                          </w:r>
                          <w:r w:rsidRPr="003B2BC1">
                            <w:rPr>
                              <w:rFonts w:ascii="Tahoma" w:hAnsi="Tahoma" w:cs="Tahoma"/>
                              <w:b/>
                              <w:sz w:val="12"/>
                              <w:szCs w:val="12"/>
                            </w:rPr>
                            <w:t>Pas d'utilisation commerciale</w:t>
                          </w:r>
                          <w:r>
                            <w:rPr>
                              <w:rFonts w:ascii="Tahoma" w:hAnsi="Tahoma" w:cs="Tahoma"/>
                              <w:sz w:val="12"/>
                              <w:szCs w:val="12"/>
                            </w:rPr>
                            <w:t>.</w:t>
                          </w:r>
                        </w:p>
                        <w:p w:rsidR="006B1C97" w:rsidRDefault="006B1C97" w:rsidP="006B1C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20.7pt;margin-top:800.85pt;width:374.45pt;height:24.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" fillcolor="window" strokecolor="window" strokeweight=".5pt">
              <v:path arrowok="t"/>
              <v:textbox>
                <w:txbxContent>
                  <w:p w:rsidR="006B1C97" w:rsidRDefault="006B1C97" w:rsidP="006B1C97">
                    <w:pPr>
                      <w:autoSpaceDE w:val="0"/>
                      <w:autoSpaceDN w:val="0"/>
                      <w:adjustRightInd w:val="0"/>
                      <w:spacing w:after="0"/>
                      <w:jc w:val="both"/>
                      <w:rPr>
                        <w:rFonts w:ascii="Tahoma" w:hAnsi="Tahoma" w:cs="Tahoma"/>
                        <w:sz w:val="12"/>
                        <w:szCs w:val="12"/>
                      </w:rPr>
                    </w:pPr>
                    <w:r w:rsidRPr="003B2BC1">
                      <w:rPr>
                        <w:rFonts w:ascii="Tahoma" w:hAnsi="Tahoma" w:cs="Tahoma"/>
                        <w:sz w:val="12"/>
                        <w:szCs w:val="12"/>
                      </w:rPr>
                      <w:t>Vous êtes libre de reproduire, distribuer et communiquer cette création au public selon les conditions suivantes :</w:t>
                    </w:r>
                  </w:p>
                  <w:p w:rsidR="006B1C97" w:rsidRPr="003B2BC1" w:rsidRDefault="006B1C97" w:rsidP="006B1C97">
                    <w:pPr>
                      <w:autoSpaceDE w:val="0"/>
                      <w:autoSpaceDN w:val="0"/>
                      <w:adjustRightInd w:val="0"/>
                      <w:spacing w:after="0"/>
                      <w:jc w:val="both"/>
                      <w:rPr>
                        <w:rFonts w:ascii="Tahoma" w:hAnsi="Tahoma" w:cs="Tahoma"/>
                        <w:sz w:val="12"/>
                        <w:szCs w:val="12"/>
                      </w:rPr>
                    </w:pPr>
                    <w:r w:rsidRPr="003B2BC1">
                      <w:rPr>
                        <w:rFonts w:ascii="Tahoma" w:hAnsi="Tahoma" w:cs="Tahoma"/>
                        <w:b/>
                        <w:sz w:val="12"/>
                        <w:szCs w:val="12"/>
                      </w:rPr>
                      <w:t>Attribution</w:t>
                    </w:r>
                    <w:r w:rsidRPr="003B2BC1">
                      <w:rPr>
                        <w:rFonts w:ascii="Tahoma" w:hAnsi="Tahoma" w:cs="Tahoma"/>
                        <w:sz w:val="12"/>
                        <w:szCs w:val="12"/>
                      </w:rPr>
                      <w:t xml:space="preserve"> (vous devez citer le Centre de Ressources Autisme Ile-de-France comme auteur original), </w:t>
                    </w:r>
                    <w:r w:rsidRPr="003B2BC1">
                      <w:rPr>
                        <w:rFonts w:ascii="Tahoma" w:hAnsi="Tahoma" w:cs="Tahoma"/>
                        <w:b/>
                        <w:sz w:val="12"/>
                        <w:szCs w:val="12"/>
                      </w:rPr>
                      <w:t>Pas d'utilisation commerciale</w:t>
                    </w:r>
                    <w:r>
                      <w:rPr>
                        <w:rFonts w:ascii="Tahoma" w:hAnsi="Tahoma" w:cs="Tahoma"/>
                        <w:sz w:val="12"/>
                        <w:szCs w:val="12"/>
                      </w:rPr>
                      <w:t>.</w:t>
                    </w:r>
                  </w:p>
                  <w:p w:rsidR="006B1C97" w:rsidRDefault="006B1C97" w:rsidP="006B1C97"/>
                </w:txbxContent>
              </v:textbox>
              <w10:wrap anchorx="page"/>
            </v:shape>
          </w:pict>
        </mc:Fallback>
      </mc:AlternateContent>
    </w:r>
    <w:r>
      <w:rPr>
        <w:noProof/>
        <w:lang w:eastAsia="fr-FR"/>
      </w:rPr>
      <mc:AlternateContent>
        <mc:Choice Requires="wps">
          <w:drawing>
            <wp:anchor distT="0" distB="0" distL="114300" distR="114300" simplePos="0" relativeHeight="251666432" behindDoc="0" locked="0" layoutInCell="1" allowOverlap="1">
              <wp:simplePos x="0" y="0"/>
              <wp:positionH relativeFrom="page">
                <wp:posOffset>1532890</wp:posOffset>
              </wp:positionH>
              <wp:positionV relativeFrom="paragraph">
                <wp:posOffset>10170795</wp:posOffset>
              </wp:positionV>
              <wp:extent cx="4755515" cy="311150"/>
              <wp:effectExtent l="0" t="0" r="6985" b="0"/>
              <wp:wrapNone/>
              <wp:docPr id="3"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55515" cy="311150"/>
                      </a:xfrm>
                      <a:prstGeom prst="rect">
                        <a:avLst/>
                      </a:prstGeom>
                      <a:solidFill>
                        <a:sysClr val="window" lastClr="FFFFFF"/>
                      </a:solidFill>
                      <a:ln w="6350">
                        <a:solidFill>
                          <a:sysClr val="window" lastClr="FFFFFF"/>
                        </a:solidFill>
                      </a:ln>
                    </wps:spPr>
                    <wps:txbx>
                      <w:txbxContent>
                        <w:p w:rsidR="006B1C97" w:rsidRDefault="006B1C97" w:rsidP="006B1C97">
                          <w:pPr>
                            <w:autoSpaceDE w:val="0"/>
                            <w:autoSpaceDN w:val="0"/>
                            <w:adjustRightInd w:val="0"/>
                            <w:spacing w:after="0"/>
                            <w:jc w:val="both"/>
                            <w:rPr>
                              <w:rFonts w:ascii="Tahoma" w:hAnsi="Tahoma" w:cs="Tahoma"/>
                              <w:sz w:val="12"/>
                              <w:szCs w:val="12"/>
                            </w:rPr>
                          </w:pPr>
                          <w:r w:rsidRPr="003B2BC1">
                            <w:rPr>
                              <w:rFonts w:ascii="Tahoma" w:hAnsi="Tahoma" w:cs="Tahoma"/>
                              <w:sz w:val="12"/>
                              <w:szCs w:val="12"/>
                            </w:rPr>
                            <w:t>Vous êtes libre de reproduire, distribuer et communiquer cette création au public selon les conditions suivantes :</w:t>
                          </w:r>
                        </w:p>
                        <w:p w:rsidR="006B1C97" w:rsidRPr="003B2BC1" w:rsidRDefault="006B1C97" w:rsidP="006B1C97">
                          <w:pPr>
                            <w:autoSpaceDE w:val="0"/>
                            <w:autoSpaceDN w:val="0"/>
                            <w:adjustRightInd w:val="0"/>
                            <w:spacing w:after="0"/>
                            <w:jc w:val="both"/>
                            <w:rPr>
                              <w:rFonts w:ascii="Tahoma" w:hAnsi="Tahoma" w:cs="Tahoma"/>
                              <w:sz w:val="12"/>
                              <w:szCs w:val="12"/>
                            </w:rPr>
                          </w:pPr>
                          <w:r w:rsidRPr="003B2BC1">
                            <w:rPr>
                              <w:rFonts w:ascii="Tahoma" w:hAnsi="Tahoma" w:cs="Tahoma"/>
                              <w:b/>
                              <w:sz w:val="12"/>
                              <w:szCs w:val="12"/>
                            </w:rPr>
                            <w:t>Attribution</w:t>
                          </w:r>
                          <w:r w:rsidRPr="003B2BC1">
                            <w:rPr>
                              <w:rFonts w:ascii="Tahoma" w:hAnsi="Tahoma" w:cs="Tahoma"/>
                              <w:sz w:val="12"/>
                              <w:szCs w:val="12"/>
                            </w:rPr>
                            <w:t xml:space="preserve"> (vous devez citer le Centre de Ressources Autisme Ile-de-France comme auteur original), </w:t>
                          </w:r>
                          <w:r w:rsidRPr="003B2BC1">
                            <w:rPr>
                              <w:rFonts w:ascii="Tahoma" w:hAnsi="Tahoma" w:cs="Tahoma"/>
                              <w:b/>
                              <w:sz w:val="12"/>
                              <w:szCs w:val="12"/>
                            </w:rPr>
                            <w:t>Pas d'utilisation commerciale</w:t>
                          </w:r>
                          <w:r>
                            <w:rPr>
                              <w:rFonts w:ascii="Tahoma" w:hAnsi="Tahoma" w:cs="Tahoma"/>
                              <w:sz w:val="12"/>
                              <w:szCs w:val="12"/>
                            </w:rPr>
                            <w:t>.</w:t>
                          </w:r>
                        </w:p>
                        <w:p w:rsidR="006B1C97" w:rsidRDefault="006B1C97" w:rsidP="006B1C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20.7pt;margin-top:800.85pt;width:374.45pt;height:24.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" fillcolor="window" strokecolor="window" strokeweight=".5pt">
              <v:path arrowok="t"/>
              <v:textbox>
                <w:txbxContent>
                  <w:p w:rsidR="006B1C97" w:rsidRDefault="006B1C97" w:rsidP="006B1C97">
                    <w:pPr>
                      <w:autoSpaceDE w:val="0"/>
                      <w:autoSpaceDN w:val="0"/>
                      <w:adjustRightInd w:val="0"/>
                      <w:spacing w:after="0"/>
                      <w:jc w:val="both"/>
                      <w:rPr>
                        <w:rFonts w:ascii="Tahoma" w:hAnsi="Tahoma" w:cs="Tahoma"/>
                        <w:sz w:val="12"/>
                        <w:szCs w:val="12"/>
                      </w:rPr>
                    </w:pPr>
                    <w:r w:rsidRPr="003B2BC1">
                      <w:rPr>
                        <w:rFonts w:ascii="Tahoma" w:hAnsi="Tahoma" w:cs="Tahoma"/>
                        <w:sz w:val="12"/>
                        <w:szCs w:val="12"/>
                      </w:rPr>
                      <w:t>Vous êtes libre de reproduire, distribuer et communiquer cette création au public selon les conditions suivantes :</w:t>
                    </w:r>
                  </w:p>
                  <w:p w:rsidR="006B1C97" w:rsidRPr="003B2BC1" w:rsidRDefault="006B1C97" w:rsidP="006B1C97">
                    <w:pPr>
                      <w:autoSpaceDE w:val="0"/>
                      <w:autoSpaceDN w:val="0"/>
                      <w:adjustRightInd w:val="0"/>
                      <w:spacing w:after="0"/>
                      <w:jc w:val="both"/>
                      <w:rPr>
                        <w:rFonts w:ascii="Tahoma" w:hAnsi="Tahoma" w:cs="Tahoma"/>
                        <w:sz w:val="12"/>
                        <w:szCs w:val="12"/>
                      </w:rPr>
                    </w:pPr>
                    <w:r w:rsidRPr="003B2BC1">
                      <w:rPr>
                        <w:rFonts w:ascii="Tahoma" w:hAnsi="Tahoma" w:cs="Tahoma"/>
                        <w:b/>
                        <w:sz w:val="12"/>
                        <w:szCs w:val="12"/>
                      </w:rPr>
                      <w:t>Attribution</w:t>
                    </w:r>
                    <w:r w:rsidRPr="003B2BC1">
                      <w:rPr>
                        <w:rFonts w:ascii="Tahoma" w:hAnsi="Tahoma" w:cs="Tahoma"/>
                        <w:sz w:val="12"/>
                        <w:szCs w:val="12"/>
                      </w:rPr>
                      <w:t xml:space="preserve"> (vous devez citer le Centre de Ressources Autisme Ile-de-France comme auteur original), </w:t>
                    </w:r>
                    <w:r w:rsidRPr="003B2BC1">
                      <w:rPr>
                        <w:rFonts w:ascii="Tahoma" w:hAnsi="Tahoma" w:cs="Tahoma"/>
                        <w:b/>
                        <w:sz w:val="12"/>
                        <w:szCs w:val="12"/>
                      </w:rPr>
                      <w:t>Pas d'utilisation commerciale</w:t>
                    </w:r>
                    <w:r>
                      <w:rPr>
                        <w:rFonts w:ascii="Tahoma" w:hAnsi="Tahoma" w:cs="Tahoma"/>
                        <w:sz w:val="12"/>
                        <w:szCs w:val="12"/>
                      </w:rPr>
                      <w:t>.</w:t>
                    </w:r>
                  </w:p>
                  <w:p w:rsidR="006B1C97" w:rsidRDefault="006B1C97" w:rsidP="006B1C97"/>
                </w:txbxContent>
              </v:textbox>
              <w10:wrap anchorx="page"/>
            </v:shape>
          </w:pict>
        </mc:Fallback>
      </mc:AlternateContent>
    </w:r>
    <w:r>
      <w:rPr>
        <w:noProof/>
        <w:lang w:eastAsia="fr-FR"/>
      </w:rPr>
      <mc:AlternateContent>
        <mc:Choice Requires="wps">
          <w:drawing>
            <wp:anchor distT="0" distB="0" distL="114300" distR="114300" simplePos="0" relativeHeight="251660288" behindDoc="0" locked="0" layoutInCell="1" allowOverlap="1">
              <wp:simplePos x="0" y="0"/>
              <wp:positionH relativeFrom="page">
                <wp:posOffset>1532890</wp:posOffset>
              </wp:positionH>
              <wp:positionV relativeFrom="paragraph">
                <wp:posOffset>10170795</wp:posOffset>
              </wp:positionV>
              <wp:extent cx="4755515" cy="311150"/>
              <wp:effectExtent l="0" t="0" r="6985" b="0"/>
              <wp:wrapNone/>
              <wp:docPr id="2"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55515" cy="311150"/>
                      </a:xfrm>
                      <a:prstGeom prst="rect">
                        <a:avLst/>
                      </a:prstGeom>
                      <a:solidFill>
                        <a:sysClr val="window" lastClr="FFFFFF"/>
                      </a:solidFill>
                      <a:ln w="6350">
                        <a:solidFill>
                          <a:sysClr val="window" lastClr="FFFFFF"/>
                        </a:solidFill>
                      </a:ln>
                    </wps:spPr>
                    <wps:txbx>
                      <w:txbxContent>
                        <w:p w:rsidR="006B1C97" w:rsidRDefault="006B1C97" w:rsidP="006B1C97">
                          <w:pPr>
                            <w:autoSpaceDE w:val="0"/>
                            <w:autoSpaceDN w:val="0"/>
                            <w:adjustRightInd w:val="0"/>
                            <w:spacing w:after="0"/>
                            <w:jc w:val="both"/>
                            <w:rPr>
                              <w:rFonts w:ascii="Tahoma" w:hAnsi="Tahoma" w:cs="Tahoma"/>
                              <w:sz w:val="12"/>
                              <w:szCs w:val="12"/>
                            </w:rPr>
                          </w:pPr>
                          <w:r w:rsidRPr="003B2BC1">
                            <w:rPr>
                              <w:rFonts w:ascii="Tahoma" w:hAnsi="Tahoma" w:cs="Tahoma"/>
                              <w:sz w:val="12"/>
                              <w:szCs w:val="12"/>
                            </w:rPr>
                            <w:t>Vous êtes libre de reproduire, distribuer et communiquer cette création au public selon les conditions suivantes :</w:t>
                          </w:r>
                        </w:p>
                        <w:p w:rsidR="006B1C97" w:rsidRPr="003B2BC1" w:rsidRDefault="006B1C97" w:rsidP="006B1C97">
                          <w:pPr>
                            <w:autoSpaceDE w:val="0"/>
                            <w:autoSpaceDN w:val="0"/>
                            <w:adjustRightInd w:val="0"/>
                            <w:spacing w:after="0"/>
                            <w:jc w:val="both"/>
                            <w:rPr>
                              <w:rFonts w:ascii="Tahoma" w:hAnsi="Tahoma" w:cs="Tahoma"/>
                              <w:sz w:val="12"/>
                              <w:szCs w:val="12"/>
                            </w:rPr>
                          </w:pPr>
                          <w:r w:rsidRPr="003B2BC1">
                            <w:rPr>
                              <w:rFonts w:ascii="Tahoma" w:hAnsi="Tahoma" w:cs="Tahoma"/>
                              <w:b/>
                              <w:sz w:val="12"/>
                              <w:szCs w:val="12"/>
                            </w:rPr>
                            <w:t>Attribution</w:t>
                          </w:r>
                          <w:r w:rsidRPr="003B2BC1">
                            <w:rPr>
                              <w:rFonts w:ascii="Tahoma" w:hAnsi="Tahoma" w:cs="Tahoma"/>
                              <w:sz w:val="12"/>
                              <w:szCs w:val="12"/>
                            </w:rPr>
                            <w:t xml:space="preserve"> (vous devez citer le Centre de Ressources Autisme Ile-de-France comme auteur original), </w:t>
                          </w:r>
                          <w:r w:rsidRPr="003B2BC1">
                            <w:rPr>
                              <w:rFonts w:ascii="Tahoma" w:hAnsi="Tahoma" w:cs="Tahoma"/>
                              <w:b/>
                              <w:sz w:val="12"/>
                              <w:szCs w:val="12"/>
                            </w:rPr>
                            <w:t>Pas d'utilisation commerciale</w:t>
                          </w:r>
                          <w:r>
                            <w:rPr>
                              <w:rFonts w:ascii="Tahoma" w:hAnsi="Tahoma" w:cs="Tahoma"/>
                              <w:sz w:val="12"/>
                              <w:szCs w:val="12"/>
                            </w:rPr>
                            <w:t>.</w:t>
                          </w:r>
                        </w:p>
                        <w:p w:rsidR="006B1C97" w:rsidRDefault="006B1C97" w:rsidP="006B1C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20.7pt;margin-top:800.85pt;width:374.45pt;height:2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" fillcolor="window" strokecolor="window" strokeweight=".5pt">
              <v:path arrowok="t"/>
              <v:textbox>
                <w:txbxContent>
                  <w:p w:rsidR="006B1C97" w:rsidRDefault="006B1C97" w:rsidP="006B1C97">
                    <w:pPr>
                      <w:autoSpaceDE w:val="0"/>
                      <w:autoSpaceDN w:val="0"/>
                      <w:adjustRightInd w:val="0"/>
                      <w:spacing w:after="0"/>
                      <w:jc w:val="both"/>
                      <w:rPr>
                        <w:rFonts w:ascii="Tahoma" w:hAnsi="Tahoma" w:cs="Tahoma"/>
                        <w:sz w:val="12"/>
                        <w:szCs w:val="12"/>
                      </w:rPr>
                    </w:pPr>
                    <w:r w:rsidRPr="003B2BC1">
                      <w:rPr>
                        <w:rFonts w:ascii="Tahoma" w:hAnsi="Tahoma" w:cs="Tahoma"/>
                        <w:sz w:val="12"/>
                        <w:szCs w:val="12"/>
                      </w:rPr>
                      <w:t>Vous êtes libre de reproduire, distribuer et communiquer cette création au public selon les conditions suivantes :</w:t>
                    </w:r>
                  </w:p>
                  <w:p w:rsidR="006B1C97" w:rsidRPr="003B2BC1" w:rsidRDefault="006B1C97" w:rsidP="006B1C97">
                    <w:pPr>
                      <w:autoSpaceDE w:val="0"/>
                      <w:autoSpaceDN w:val="0"/>
                      <w:adjustRightInd w:val="0"/>
                      <w:spacing w:after="0"/>
                      <w:jc w:val="both"/>
                      <w:rPr>
                        <w:rFonts w:ascii="Tahoma" w:hAnsi="Tahoma" w:cs="Tahoma"/>
                        <w:sz w:val="12"/>
                        <w:szCs w:val="12"/>
                      </w:rPr>
                    </w:pPr>
                    <w:r w:rsidRPr="003B2BC1">
                      <w:rPr>
                        <w:rFonts w:ascii="Tahoma" w:hAnsi="Tahoma" w:cs="Tahoma"/>
                        <w:b/>
                        <w:sz w:val="12"/>
                        <w:szCs w:val="12"/>
                      </w:rPr>
                      <w:t>Attribution</w:t>
                    </w:r>
                    <w:r w:rsidRPr="003B2BC1">
                      <w:rPr>
                        <w:rFonts w:ascii="Tahoma" w:hAnsi="Tahoma" w:cs="Tahoma"/>
                        <w:sz w:val="12"/>
                        <w:szCs w:val="12"/>
                      </w:rPr>
                      <w:t xml:space="preserve"> (vous devez citer le Centre de Ressources Autisme Ile-de-France comme auteur original), </w:t>
                    </w:r>
                    <w:r w:rsidRPr="003B2BC1">
                      <w:rPr>
                        <w:rFonts w:ascii="Tahoma" w:hAnsi="Tahoma" w:cs="Tahoma"/>
                        <w:b/>
                        <w:sz w:val="12"/>
                        <w:szCs w:val="12"/>
                      </w:rPr>
                      <w:t>Pas d'utilisation commerciale</w:t>
                    </w:r>
                    <w:r>
                      <w:rPr>
                        <w:rFonts w:ascii="Tahoma" w:hAnsi="Tahoma" w:cs="Tahoma"/>
                        <w:sz w:val="12"/>
                        <w:szCs w:val="12"/>
                      </w:rPr>
                      <w:t>.</w:t>
                    </w:r>
                  </w:p>
                  <w:p w:rsidR="006B1C97" w:rsidRDefault="006B1C97" w:rsidP="006B1C97"/>
                </w:txbxContent>
              </v:textbox>
              <w10:wrap anchorx="page"/>
            </v:shape>
          </w:pict>
        </mc:Fallback>
      </mc:AlternateContent>
    </w:r>
    <w:r>
      <w:rPr>
        <w:noProof/>
        <w:lang w:eastAsia="fr-FR"/>
      </w:rPr>
      <mc:AlternateContent>
        <mc:Choice Requires="wps">
          <w:drawing>
            <wp:anchor distT="0" distB="0" distL="114300" distR="114300" simplePos="0" relativeHeight="251663360" behindDoc="0" locked="0" layoutInCell="1" allowOverlap="1">
              <wp:simplePos x="0" y="0"/>
              <wp:positionH relativeFrom="page">
                <wp:posOffset>1532890</wp:posOffset>
              </wp:positionH>
              <wp:positionV relativeFrom="paragraph">
                <wp:posOffset>10170795</wp:posOffset>
              </wp:positionV>
              <wp:extent cx="4755515" cy="311150"/>
              <wp:effectExtent l="0" t="0" r="6985" b="0"/>
              <wp:wrapNone/>
              <wp:docPr id="1"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55515" cy="311150"/>
                      </a:xfrm>
                      <a:prstGeom prst="rect">
                        <a:avLst/>
                      </a:prstGeom>
                      <a:solidFill>
                        <a:sysClr val="window" lastClr="FFFFFF"/>
                      </a:solidFill>
                      <a:ln w="6350">
                        <a:solidFill>
                          <a:sysClr val="window" lastClr="FFFFFF"/>
                        </a:solidFill>
                      </a:ln>
                    </wps:spPr>
                    <wps:txbx>
                      <w:txbxContent>
                        <w:p w:rsidR="006B1C97" w:rsidRDefault="006B1C97" w:rsidP="006B1C97">
                          <w:pPr>
                            <w:autoSpaceDE w:val="0"/>
                            <w:autoSpaceDN w:val="0"/>
                            <w:adjustRightInd w:val="0"/>
                            <w:spacing w:after="0"/>
                            <w:jc w:val="both"/>
                            <w:rPr>
                              <w:rFonts w:ascii="Tahoma" w:hAnsi="Tahoma" w:cs="Tahoma"/>
                              <w:sz w:val="12"/>
                              <w:szCs w:val="12"/>
                            </w:rPr>
                          </w:pPr>
                          <w:r w:rsidRPr="003B2BC1">
                            <w:rPr>
                              <w:rFonts w:ascii="Tahoma" w:hAnsi="Tahoma" w:cs="Tahoma"/>
                              <w:sz w:val="12"/>
                              <w:szCs w:val="12"/>
                            </w:rPr>
                            <w:t>Vous êtes libre de reproduire, distribuer et communiquer cette création au public selon les conditions suivantes :</w:t>
                          </w:r>
                        </w:p>
                        <w:p w:rsidR="006B1C97" w:rsidRPr="003B2BC1" w:rsidRDefault="006B1C97" w:rsidP="006B1C97">
                          <w:pPr>
                            <w:autoSpaceDE w:val="0"/>
                            <w:autoSpaceDN w:val="0"/>
                            <w:adjustRightInd w:val="0"/>
                            <w:spacing w:after="0"/>
                            <w:jc w:val="both"/>
                            <w:rPr>
                              <w:rFonts w:ascii="Tahoma" w:hAnsi="Tahoma" w:cs="Tahoma"/>
                              <w:sz w:val="12"/>
                              <w:szCs w:val="12"/>
                            </w:rPr>
                          </w:pPr>
                          <w:r w:rsidRPr="003B2BC1">
                            <w:rPr>
                              <w:rFonts w:ascii="Tahoma" w:hAnsi="Tahoma" w:cs="Tahoma"/>
                              <w:b/>
                              <w:sz w:val="12"/>
                              <w:szCs w:val="12"/>
                            </w:rPr>
                            <w:t>Attribution</w:t>
                          </w:r>
                          <w:r w:rsidRPr="003B2BC1">
                            <w:rPr>
                              <w:rFonts w:ascii="Tahoma" w:hAnsi="Tahoma" w:cs="Tahoma"/>
                              <w:sz w:val="12"/>
                              <w:szCs w:val="12"/>
                            </w:rPr>
                            <w:t xml:space="preserve"> (vous devez citer le Centre de Ressources Autisme Ile-de-France comme auteur original), </w:t>
                          </w:r>
                          <w:r w:rsidRPr="003B2BC1">
                            <w:rPr>
                              <w:rFonts w:ascii="Tahoma" w:hAnsi="Tahoma" w:cs="Tahoma"/>
                              <w:b/>
                              <w:sz w:val="12"/>
                              <w:szCs w:val="12"/>
                            </w:rPr>
                            <w:t>Pas d'utilisation commerciale</w:t>
                          </w:r>
                          <w:r>
                            <w:rPr>
                              <w:rFonts w:ascii="Tahoma" w:hAnsi="Tahoma" w:cs="Tahoma"/>
                              <w:sz w:val="12"/>
                              <w:szCs w:val="12"/>
                            </w:rPr>
                            <w:t>.</w:t>
                          </w:r>
                        </w:p>
                        <w:p w:rsidR="006B1C97" w:rsidRDefault="006B1C97" w:rsidP="006B1C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20.7pt;margin-top:800.85pt;width:374.45pt;height:24.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" fillcolor="window" strokecolor="window" strokeweight=".5pt">
              <v:path arrowok="t"/>
              <v:textbox>
                <w:txbxContent>
                  <w:p w:rsidR="006B1C97" w:rsidRDefault="006B1C97" w:rsidP="006B1C97">
                    <w:pPr>
                      <w:autoSpaceDE w:val="0"/>
                      <w:autoSpaceDN w:val="0"/>
                      <w:adjustRightInd w:val="0"/>
                      <w:spacing w:after="0"/>
                      <w:jc w:val="both"/>
                      <w:rPr>
                        <w:rFonts w:ascii="Tahoma" w:hAnsi="Tahoma" w:cs="Tahoma"/>
                        <w:sz w:val="12"/>
                        <w:szCs w:val="12"/>
                      </w:rPr>
                    </w:pPr>
                    <w:r w:rsidRPr="003B2BC1">
                      <w:rPr>
                        <w:rFonts w:ascii="Tahoma" w:hAnsi="Tahoma" w:cs="Tahoma"/>
                        <w:sz w:val="12"/>
                        <w:szCs w:val="12"/>
                      </w:rPr>
                      <w:t>Vous êtes libre de reproduire, distribuer et communiquer cette création au public selon les conditions suivantes :</w:t>
                    </w:r>
                  </w:p>
                  <w:p w:rsidR="006B1C97" w:rsidRPr="003B2BC1" w:rsidRDefault="006B1C97" w:rsidP="006B1C97">
                    <w:pPr>
                      <w:autoSpaceDE w:val="0"/>
                      <w:autoSpaceDN w:val="0"/>
                      <w:adjustRightInd w:val="0"/>
                      <w:spacing w:after="0"/>
                      <w:jc w:val="both"/>
                      <w:rPr>
                        <w:rFonts w:ascii="Tahoma" w:hAnsi="Tahoma" w:cs="Tahoma"/>
                        <w:sz w:val="12"/>
                        <w:szCs w:val="12"/>
                      </w:rPr>
                    </w:pPr>
                    <w:r w:rsidRPr="003B2BC1">
                      <w:rPr>
                        <w:rFonts w:ascii="Tahoma" w:hAnsi="Tahoma" w:cs="Tahoma"/>
                        <w:b/>
                        <w:sz w:val="12"/>
                        <w:szCs w:val="12"/>
                      </w:rPr>
                      <w:t>Attribution</w:t>
                    </w:r>
                    <w:r w:rsidRPr="003B2BC1">
                      <w:rPr>
                        <w:rFonts w:ascii="Tahoma" w:hAnsi="Tahoma" w:cs="Tahoma"/>
                        <w:sz w:val="12"/>
                        <w:szCs w:val="12"/>
                      </w:rPr>
                      <w:t xml:space="preserve"> (vous devez citer le Centre de Ressources Autisme Ile-de-France comme auteur original), </w:t>
                    </w:r>
                    <w:r w:rsidRPr="003B2BC1">
                      <w:rPr>
                        <w:rFonts w:ascii="Tahoma" w:hAnsi="Tahoma" w:cs="Tahoma"/>
                        <w:b/>
                        <w:sz w:val="12"/>
                        <w:szCs w:val="12"/>
                      </w:rPr>
                      <w:t>Pas d'utilisation commerciale</w:t>
                    </w:r>
                    <w:r>
                      <w:rPr>
                        <w:rFonts w:ascii="Tahoma" w:hAnsi="Tahoma" w:cs="Tahoma"/>
                        <w:sz w:val="12"/>
                        <w:szCs w:val="12"/>
                      </w:rPr>
                      <w:t>.</w:t>
                    </w:r>
                  </w:p>
                  <w:p w:rsidR="006B1C97" w:rsidRDefault="006B1C97" w:rsidP="006B1C97"/>
                </w:txbxContent>
              </v:textbox>
              <w10:wrap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C97" w:rsidRDefault="006B1C97" w:rsidP="006B1C97">
      <w:pPr>
        <w:spacing w:after="0" w:line="240" w:lineRule="auto"/>
      </w:pPr>
      <w:r>
        <w:separator/>
      </w:r>
    </w:p>
  </w:footnote>
  <w:footnote w:type="continuationSeparator" w:id="0">
    <w:p w:rsidR="006B1C97" w:rsidRDefault="006B1C97" w:rsidP="006B1C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C97" w:rsidRDefault="006B1C97" w:rsidP="006B1C97">
    <w:pPr>
      <w:spacing w:after="0" w:line="240" w:lineRule="auto"/>
    </w:pPr>
    <w:r w:rsidRPr="006B1C97">
      <w:rPr>
        <w:rFonts w:ascii="Comic Sans MS" w:eastAsia="Times New Roman" w:hAnsi="Comic Sans MS" w:cs="Calibri"/>
        <w:color w:val="2E74B5"/>
      </w:rPr>
      <w:t xml:space="preserve">Fiche de liaison Famille </w:t>
    </w:r>
    <w:r w:rsidRPr="006B1C97">
      <w:rPr>
        <w:rFonts w:ascii="Times New Roman" w:eastAsia="Times New Roman" w:hAnsi="Times New Roman"/>
        <w:color w:val="2E74B5"/>
      </w:rPr>
      <w:t>→</w:t>
    </w:r>
    <w:r w:rsidRPr="006B1C97">
      <w:rPr>
        <w:rFonts w:ascii="Comic Sans MS" w:eastAsia="Times New Roman" w:hAnsi="Comic Sans MS" w:cs="Calibri"/>
        <w:color w:val="2E74B5"/>
      </w:rPr>
      <w:t xml:space="preserve"> </w:t>
    </w:r>
    <w:r>
      <w:rPr>
        <w:rFonts w:ascii="Comic Sans MS" w:eastAsia="Times New Roman" w:hAnsi="Comic Sans MS" w:cs="Calibri"/>
        <w:color w:val="2E74B5"/>
      </w:rPr>
      <w:t>Collège et Lycée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B715C"/>
    <w:multiLevelType w:val="hybridMultilevel"/>
    <w:tmpl w:val="0BC879C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6C44B24"/>
    <w:multiLevelType w:val="hybridMultilevel"/>
    <w:tmpl w:val="4ED235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EB07B3D"/>
    <w:multiLevelType w:val="hybridMultilevel"/>
    <w:tmpl w:val="33E2BE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4E0609A"/>
    <w:multiLevelType w:val="hybridMultilevel"/>
    <w:tmpl w:val="2EEA535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proofState w:spelling="clean" w:grammar="clean"/>
  <w:defaultTabStop w:val="708"/>
  <w:hyphenationZone w:val="425"/>
  <w:characterSpacingControl w:val="doNotCompress"/>
  <w:hdrShapeDefaults>
    <o:shapedefaults v:ext="edit" spidmax="206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092"/>
    <w:rsid w:val="00044BD7"/>
    <w:rsid w:val="00106678"/>
    <w:rsid w:val="00173549"/>
    <w:rsid w:val="001E782D"/>
    <w:rsid w:val="00297C33"/>
    <w:rsid w:val="002A7EF5"/>
    <w:rsid w:val="00440AE5"/>
    <w:rsid w:val="00463E73"/>
    <w:rsid w:val="004909CD"/>
    <w:rsid w:val="004B5B80"/>
    <w:rsid w:val="005125F7"/>
    <w:rsid w:val="005362CC"/>
    <w:rsid w:val="00547322"/>
    <w:rsid w:val="005553E2"/>
    <w:rsid w:val="005B298F"/>
    <w:rsid w:val="005B55BF"/>
    <w:rsid w:val="00651218"/>
    <w:rsid w:val="0067090B"/>
    <w:rsid w:val="006B092E"/>
    <w:rsid w:val="006B1C97"/>
    <w:rsid w:val="006E32D3"/>
    <w:rsid w:val="006F3362"/>
    <w:rsid w:val="00763493"/>
    <w:rsid w:val="007B55E6"/>
    <w:rsid w:val="008F6006"/>
    <w:rsid w:val="00A71887"/>
    <w:rsid w:val="00BC3273"/>
    <w:rsid w:val="00CC22BD"/>
    <w:rsid w:val="00CC2323"/>
    <w:rsid w:val="00D9395F"/>
    <w:rsid w:val="00DA496B"/>
    <w:rsid w:val="00EA03DA"/>
    <w:rsid w:val="00EA6AF2"/>
    <w:rsid w:val="00F308D8"/>
    <w:rsid w:val="00F730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5:chartTrackingRefBased/>
  <w15:docId w15:val="{716BE92B-90FF-4F29-8D0D-3A6A1C10B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AF2"/>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73092"/>
    <w:pPr>
      <w:ind w:left="720"/>
      <w:contextualSpacing/>
    </w:pPr>
  </w:style>
  <w:style w:type="table" w:styleId="Grilledutableau">
    <w:name w:val="Table Grid"/>
    <w:basedOn w:val="TableauNormal"/>
    <w:uiPriority w:val="59"/>
    <w:rsid w:val="00CC22B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rmuledepolitesse">
    <w:name w:val="Closing"/>
    <w:basedOn w:val="Normal"/>
    <w:next w:val="Signature"/>
    <w:link w:val="FormuledepolitesseCar"/>
    <w:uiPriority w:val="6"/>
    <w:unhideWhenUsed/>
    <w:qFormat/>
    <w:rsid w:val="005125F7"/>
    <w:pPr>
      <w:spacing w:before="480" w:after="960" w:line="240" w:lineRule="auto"/>
      <w:ind w:left="720" w:right="720"/>
    </w:pPr>
    <w:rPr>
      <w:color w:val="595959"/>
      <w:kern w:val="20"/>
      <w:sz w:val="24"/>
      <w:szCs w:val="20"/>
      <w:lang w:eastAsia="ja-JP"/>
    </w:rPr>
  </w:style>
  <w:style w:type="character" w:customStyle="1" w:styleId="FormuledepolitesseCar">
    <w:name w:val="Formule de politesse Car"/>
    <w:link w:val="Formuledepolitesse"/>
    <w:uiPriority w:val="6"/>
    <w:rsid w:val="005125F7"/>
    <w:rPr>
      <w:color w:val="595959"/>
      <w:kern w:val="20"/>
      <w:sz w:val="24"/>
      <w:lang w:eastAsia="ja-JP"/>
    </w:rPr>
  </w:style>
  <w:style w:type="paragraph" w:styleId="Signature">
    <w:name w:val="Signature"/>
    <w:basedOn w:val="Normal"/>
    <w:link w:val="SignatureCar"/>
    <w:uiPriority w:val="99"/>
    <w:semiHidden/>
    <w:unhideWhenUsed/>
    <w:rsid w:val="005125F7"/>
    <w:pPr>
      <w:ind w:left="4252"/>
    </w:pPr>
  </w:style>
  <w:style w:type="character" w:customStyle="1" w:styleId="SignatureCar">
    <w:name w:val="Signature Car"/>
    <w:link w:val="Signature"/>
    <w:uiPriority w:val="99"/>
    <w:semiHidden/>
    <w:rsid w:val="005125F7"/>
    <w:rPr>
      <w:sz w:val="22"/>
      <w:szCs w:val="22"/>
      <w:lang w:eastAsia="en-US"/>
    </w:rPr>
  </w:style>
  <w:style w:type="character" w:styleId="Lienhypertexte">
    <w:name w:val="Hyperlink"/>
    <w:uiPriority w:val="99"/>
    <w:semiHidden/>
    <w:unhideWhenUsed/>
    <w:rsid w:val="006F3362"/>
    <w:rPr>
      <w:color w:val="0000FF"/>
      <w:u w:val="single"/>
    </w:rPr>
  </w:style>
  <w:style w:type="paragraph" w:styleId="En-tte">
    <w:name w:val="header"/>
    <w:basedOn w:val="Normal"/>
    <w:link w:val="En-tteCar"/>
    <w:uiPriority w:val="99"/>
    <w:unhideWhenUsed/>
    <w:rsid w:val="006B1C97"/>
    <w:pPr>
      <w:tabs>
        <w:tab w:val="center" w:pos="4536"/>
        <w:tab w:val="right" w:pos="9072"/>
      </w:tabs>
    </w:pPr>
  </w:style>
  <w:style w:type="character" w:customStyle="1" w:styleId="En-tteCar">
    <w:name w:val="En-tête Car"/>
    <w:basedOn w:val="Policepardfaut"/>
    <w:link w:val="En-tte"/>
    <w:uiPriority w:val="99"/>
    <w:rsid w:val="006B1C97"/>
    <w:rPr>
      <w:sz w:val="22"/>
      <w:szCs w:val="22"/>
      <w:lang w:eastAsia="en-US"/>
    </w:rPr>
  </w:style>
  <w:style w:type="paragraph" w:styleId="Pieddepage">
    <w:name w:val="footer"/>
    <w:basedOn w:val="Normal"/>
    <w:link w:val="PieddepageCar"/>
    <w:uiPriority w:val="99"/>
    <w:unhideWhenUsed/>
    <w:rsid w:val="006B1C97"/>
    <w:pPr>
      <w:tabs>
        <w:tab w:val="center" w:pos="4536"/>
        <w:tab w:val="right" w:pos="9072"/>
      </w:tabs>
    </w:pPr>
  </w:style>
  <w:style w:type="character" w:customStyle="1" w:styleId="PieddepageCar">
    <w:name w:val="Pied de page Car"/>
    <w:basedOn w:val="Policepardfaut"/>
    <w:link w:val="Pieddepage"/>
    <w:uiPriority w:val="99"/>
    <w:rsid w:val="006B1C9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353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cache.media.education.gouv.fr/file/5/50/4/ensel1296_annexe_plan_daccompagnement_personnalise_386504.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1411</Words>
  <Characters>7765</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9158</CharactersWithSpaces>
  <SharedDoc>false</SharedDoc>
  <HLinks>
    <vt:vector size="6" baseType="variant">
      <vt:variant>
        <vt:i4>2293832</vt:i4>
      </vt:variant>
      <vt:variant>
        <vt:i4>0</vt:i4>
      </vt:variant>
      <vt:variant>
        <vt:i4>0</vt:i4>
      </vt:variant>
      <vt:variant>
        <vt:i4>5</vt:i4>
      </vt:variant>
      <vt:variant>
        <vt:lpwstr>http://cache.media.education.gouv.fr/file/5/50/4/ensel1296_annexe_plan_daccompagnement_personnalise_386504.pdf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Virginy</dc:creator>
  <cp:keywords/>
  <cp:lastModifiedBy>Moi</cp:lastModifiedBy>
  <cp:revision>2</cp:revision>
  <dcterms:created xsi:type="dcterms:W3CDTF">2021-06-21T12:39:00Z</dcterms:created>
  <dcterms:modified xsi:type="dcterms:W3CDTF">2021-06-21T12:39:00Z</dcterms:modified>
</cp:coreProperties>
</file>